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Pr="00C97BAF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1</w:t>
      </w:r>
      <w:bookmarkStart w:id="0" w:name="_GoBack"/>
      <w:bookmarkEnd w:id="0"/>
    </w:p>
    <w:p w:rsidR="003F02C8" w:rsidRPr="00C97BAF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приказу № 119/2</w:t>
      </w:r>
    </w:p>
    <w:p w:rsidR="003F02C8" w:rsidRPr="00C97BAF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01.09.2020 г.</w:t>
      </w: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Pr="00C97BAF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3F02C8" w:rsidRDefault="003F02C8" w:rsidP="003F0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>ПОЛОЖЕНИЕ  О КОМИССИИ ПО УРЕГУЛИРОВАНИЮ СПОРОВ МЕЖДУ УЧАСТНИКАМИ ОБРАЗОВАТЕЛЬНЫХ ОТНОШЕНИЙ</w:t>
      </w:r>
      <w:r w:rsidRPr="00F816AC">
        <w:rPr>
          <w:color w:val="333333"/>
        </w:rPr>
        <w:br/>
      </w:r>
      <w:r w:rsidRPr="00F816AC">
        <w:rPr>
          <w:rStyle w:val="a4"/>
          <w:color w:val="333333"/>
          <w:bdr w:val="none" w:sz="0" w:space="0" w:color="auto" w:frame="1"/>
        </w:rPr>
        <w:t>муниципального казенного общеобразовательного учреждения </w:t>
      </w:r>
    </w:p>
    <w:p w:rsidR="003F02C8" w:rsidRDefault="003F02C8" w:rsidP="003F0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>
        <w:rPr>
          <w:rStyle w:val="a4"/>
          <w:color w:val="333333"/>
          <w:bdr w:val="none" w:sz="0" w:space="0" w:color="auto" w:frame="1"/>
        </w:rPr>
        <w:t xml:space="preserve"> «</w:t>
      </w:r>
      <w:proofErr w:type="spellStart"/>
      <w:r>
        <w:rPr>
          <w:rStyle w:val="a4"/>
          <w:color w:val="333333"/>
          <w:bdr w:val="none" w:sz="0" w:space="0" w:color="auto" w:frame="1"/>
        </w:rPr>
        <w:t>Арчединская</w:t>
      </w:r>
      <w:proofErr w:type="spellEnd"/>
      <w:r>
        <w:rPr>
          <w:rStyle w:val="a4"/>
          <w:color w:val="333333"/>
          <w:bdr w:val="none" w:sz="0" w:space="0" w:color="auto" w:frame="1"/>
        </w:rPr>
        <w:t xml:space="preserve"> средняя школа городского округа город Михайловка</w:t>
      </w:r>
    </w:p>
    <w:p w:rsidR="003F02C8" w:rsidRPr="00F816AC" w:rsidRDefault="003F02C8" w:rsidP="003F0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 xml:space="preserve"> Волгоградской области»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:rsidR="003F02C8" w:rsidRPr="00CA6DC3" w:rsidRDefault="003F02C8" w:rsidP="003F02C8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b/>
          <w:color w:val="333333"/>
        </w:rPr>
      </w:pPr>
      <w:r w:rsidRPr="00CA6DC3">
        <w:rPr>
          <w:b/>
          <w:color w:val="333333"/>
        </w:rPr>
        <w:t>Общие положения</w:t>
      </w:r>
    </w:p>
    <w:p w:rsidR="003F02C8" w:rsidRDefault="003F02C8" w:rsidP="003F02C8">
      <w:pPr>
        <w:pStyle w:val="a3"/>
        <w:numPr>
          <w:ilvl w:val="1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Настоящее Положение о комиссии  по урегулированию споров между участниками образовательных отношений разработано на основе Федеральных законов от 29.12.2012 № 273 – ФЗ «Об образовании в Российской Федерации» (статья 45), « Об основах системы профилактики безнадзорности и правонарушений несовершеннолетних», « Об основных гарантиях прав ребенка в России», Уставом школы с целью реализации и защиты </w:t>
      </w:r>
      <w:proofErr w:type="gramStart"/>
      <w:r>
        <w:rPr>
          <w:color w:val="333333"/>
        </w:rPr>
        <w:t>прав</w:t>
      </w:r>
      <w:proofErr w:type="gramEnd"/>
      <w:r>
        <w:rPr>
          <w:color w:val="333333"/>
        </w:rPr>
        <w:t xml:space="preserve"> обучающихся на полноценное развитие и образование, с целью реализации и защиты прав обучающихся на полноценное развитие и образование, с целью регламентации и защиты </w:t>
      </w:r>
      <w:proofErr w:type="gramStart"/>
      <w:r>
        <w:rPr>
          <w:color w:val="333333"/>
        </w:rPr>
        <w:t>прав</w:t>
      </w:r>
      <w:proofErr w:type="gramEnd"/>
      <w:r>
        <w:rPr>
          <w:color w:val="333333"/>
        </w:rPr>
        <w:t xml:space="preserve"> обучающихся на полноценное развитие и образование, с целью регламентации порядка ее создания, организации работы, принятия решений.</w:t>
      </w:r>
    </w:p>
    <w:p w:rsidR="003F02C8" w:rsidRDefault="003F02C8" w:rsidP="003F02C8">
      <w:pPr>
        <w:pStyle w:val="a3"/>
        <w:numPr>
          <w:ilvl w:val="1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proofErr w:type="gramStart"/>
      <w:r>
        <w:rPr>
          <w:color w:val="333333"/>
        </w:rPr>
        <w:t>Комиссия  по урегулированию споров между участниками образовательных отношений муниципального казенного общеобразовательного учреждения «</w:t>
      </w:r>
      <w:proofErr w:type="spellStart"/>
      <w:r>
        <w:rPr>
          <w:color w:val="333333"/>
        </w:rPr>
        <w:t>Арчединская</w:t>
      </w:r>
      <w:proofErr w:type="spellEnd"/>
      <w:r>
        <w:rPr>
          <w:color w:val="333333"/>
        </w:rPr>
        <w:t xml:space="preserve"> средняя школа городского округа город Михайловка Волгоградской области» (далее Школа) создается в целях урегулирования разногласий между участниками образовательных отношений (учащихся, родителей (законных представителей) несовершеннолетних обучающихся, педагогических работников и их представителей, Школы (в лице администрации) по вопросам реализации прав на образование.</w:t>
      </w:r>
      <w:proofErr w:type="gramEnd"/>
    </w:p>
    <w:p w:rsidR="003F02C8" w:rsidRDefault="003F02C8" w:rsidP="003F02C8">
      <w:pPr>
        <w:pStyle w:val="a3"/>
        <w:numPr>
          <w:ilvl w:val="1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>Конфликтная комиссия: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разрешает конфликтные ситуации, связанные с отношением учащихся к учебе;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рассматривает вопросы об объективности выставленных итоговых отметок за текущий год, объективности результатов итоговой и промежуточной аттестации;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- разрешает споры, возникающие при комплектовании первых, пятых, десятых классов, при определении сменности и расписания занятий, при организации </w:t>
      </w:r>
      <w:proofErr w:type="gramStart"/>
      <w:r>
        <w:rPr>
          <w:color w:val="333333"/>
        </w:rPr>
        <w:t>обучения учащихся по</w:t>
      </w:r>
      <w:proofErr w:type="gramEnd"/>
      <w:r>
        <w:rPr>
          <w:color w:val="333333"/>
        </w:rPr>
        <w:t xml:space="preserve"> индивидуальному плану, в форме семейного образования.</w:t>
      </w:r>
    </w:p>
    <w:p w:rsidR="003F02C8" w:rsidRPr="00CA6DC3" w:rsidRDefault="003F02C8" w:rsidP="003F02C8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333333"/>
        </w:rPr>
      </w:pPr>
      <w:r>
        <w:rPr>
          <w:b/>
          <w:color w:val="333333"/>
        </w:rPr>
        <w:t xml:space="preserve">2. </w:t>
      </w:r>
      <w:r w:rsidRPr="00CA6DC3">
        <w:rPr>
          <w:b/>
          <w:color w:val="333333"/>
        </w:rPr>
        <w:t>Порядок создания, организации работы, принятия решений Комиссией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2.1 Комиссия утверждается приказом руководителя организации сроком на один календарный год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2.2 В состав Комиссии входят 3 человека: представитель родителей несовершеннолетних обучающихся, представитель работников Школы, представитель несовершеннолетних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при их отсутствии – работник школы, защищающий интересы учащихся: замдиректора, социальный педагог).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2.3 Председателя Комиссии выбирают из числа членов Комиссии большинством голосов путем открытого голосования.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2.4 Срок полномочий председателя один год.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2.5 Комиссия принимает заявления от педагогов, сотрудников, учащихся и их родителей в письменной форме.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2.6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в течение 3-х дней с момента поступления заявления), заранее оповестив заявителя и ответчика.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2.7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проверке достоверности.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2.8 Председатель Комиссии в своих действиях независим, если это не противоречит Уставу.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2.9 Председатель в одностороннем порядке имеет право пригласить для профилактической беседы педагога, сотрудника, учащегося и его родителей, не собирая для этого весь состав Комиссии.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2.10 Председатель имеет право обратиться за помощью к совету родителей для разрешения особо острых конфликтов.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2.11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2.12 Комиссия несет персональную ответственность за принятие решений.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2.13 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2.14 Решение Комиссии может быть обжаловано в установленном законодательством Российской Федерации порядке.</w:t>
      </w:r>
    </w:p>
    <w:p w:rsidR="003F02C8" w:rsidRPr="00816727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b/>
          <w:color w:val="333333"/>
        </w:rPr>
      </w:pPr>
      <w:r w:rsidRPr="00816727">
        <w:rPr>
          <w:b/>
          <w:color w:val="333333"/>
        </w:rPr>
        <w:t>3. Права членов Комиссии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Комиссия имеет право: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учащегося;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lastRenderedPageBreak/>
        <w:t>- принять решение по каждому спорному вопросу, относящемуся к ее компетенции;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запрашивать дополнительную информацию, материалы для проведения самостоятельного изучения вопроса;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рекомендовать приостанавливать или отменять ранее принятое решение на основании приведенного изучения при  согласии конфликтующих сторон;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рекомендовать изменения в локальных актах Школы с целью демократизации основ управления или расширения прав участников образовательных отношений;</w:t>
      </w:r>
    </w:p>
    <w:p w:rsidR="003F02C8" w:rsidRPr="00816727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b/>
          <w:color w:val="333333"/>
        </w:rPr>
      </w:pPr>
      <w:r w:rsidRPr="00816727">
        <w:rPr>
          <w:b/>
          <w:color w:val="333333"/>
        </w:rPr>
        <w:t>4. Обязанности членов Комиссии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Члены Комиссии обязаны: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присутствовать на всех заседаниях комиссии;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принимать активное участие в рассмотрении поданных заявлений в устной или письменной форме;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принимать своевременно решение, если не оговорены дополнительные сроки рассмотрения  заявления;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давать обоснованный ответ заявителю в устной или письменной форме в соответствии с пожеланием заявителя;</w:t>
      </w:r>
    </w:p>
    <w:p w:rsidR="003F02C8" w:rsidRPr="004E45CD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b/>
          <w:color w:val="333333"/>
        </w:rPr>
      </w:pPr>
      <w:r w:rsidRPr="004E45CD">
        <w:rPr>
          <w:b/>
          <w:color w:val="333333"/>
        </w:rPr>
        <w:t>5. Компетентность комиссии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5.1 Комиссия рассматривает следующие вопросы: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разрешает конфликтные ситуации, возникающие между участниками образовательного процесса;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рассматривает вопросы об объективности оценки знаний по предмету за текущий учебный год;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рассматривает вопросы об объективности оценки знаний во время промежуточной или итоговой аттестации (за исключением итоговой аттестации в форме ОГЭ и ЕГЭ);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имеет право запрашивать дополнительную документацию, материалы для проведения самостоятельного изучения вопроса;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приглашать на заседание Комиссии конфликтующие стороны, других заинтересованных участников образовательного процесса;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lastRenderedPageBreak/>
        <w:t>- рекомендовать вносить изменения в локальные акты Школы, учебный план, программы и т.п. с целью демократизации основ управления или расширения прав обучающихся;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принимать решения по каждому спорному вопросу, относящемуся к компетенции и доводить его до конфликтующих сторон и администрации Школы;</w:t>
      </w:r>
    </w:p>
    <w:p w:rsidR="003F02C8" w:rsidRPr="00032E5E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 w:rsidRPr="00032E5E">
        <w:rPr>
          <w:b/>
          <w:color w:val="333333"/>
        </w:rPr>
        <w:t xml:space="preserve"> </w:t>
      </w:r>
      <w:r w:rsidRPr="00032E5E">
        <w:rPr>
          <w:color w:val="333333"/>
        </w:rPr>
        <w:t>Комиссия при рассмотрении конфликтной ситуации обязана: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руководствоваться только нормативными правовыми актами;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- рассматривать конкретную ситуацию строго в установленные сроки, если не оговорены дополнительные сроки рассмотрения заявления;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-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принятого решения.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6. Документация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6.1 Документация Комиссии выделяется в отдельное делопроизводство.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6.2 Заседания Комиссии оформляются протоколом.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6.3 Утверждение состава Комиссии и назначение ее председателя оформляется приказом по Школе;</w:t>
      </w:r>
    </w:p>
    <w:p w:rsidR="003F02C8" w:rsidRDefault="003F02C8" w:rsidP="003F02C8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6.4 Протоколы заседаний Комиссии сдаются вместе с отчетом за год и хранятся</w:t>
      </w: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8" w:rsidRDefault="003F02C8" w:rsidP="003F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64" w:rsidRDefault="00327E64"/>
    <w:sectPr w:rsidR="0032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7AD"/>
    <w:multiLevelType w:val="multilevel"/>
    <w:tmpl w:val="1BEA5D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8"/>
    <w:rsid w:val="00327E64"/>
    <w:rsid w:val="003F02C8"/>
    <w:rsid w:val="00555698"/>
    <w:rsid w:val="00D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2021-12-28T06:23:00Z</dcterms:created>
  <dcterms:modified xsi:type="dcterms:W3CDTF">2021-12-28T06:43:00Z</dcterms:modified>
</cp:coreProperties>
</file>