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757" w:rsidRPr="0006048E" w:rsidRDefault="0006048E" w:rsidP="006D5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76977" cy="10419907"/>
            <wp:effectExtent l="0" t="0" r="0" b="0"/>
            <wp:docPr id="1" name="Рисунок 1" descr="C:\Users\user\Desktop\Г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977" cy="104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3B">
        <w:t xml:space="preserve">                </w:t>
      </w:r>
      <w:r w:rsidR="00F378E3">
        <w:t xml:space="preserve">                           </w:t>
      </w:r>
      <w:r w:rsidR="006D583B">
        <w:t xml:space="preserve">     </w:t>
      </w:r>
    </w:p>
    <w:p w:rsidR="00C97757" w:rsidRPr="00C97757" w:rsidRDefault="00C97757" w:rsidP="00C97757">
      <w:pPr>
        <w:jc w:val="center"/>
        <w:rPr>
          <w:b/>
          <w:sz w:val="28"/>
          <w:szCs w:val="28"/>
        </w:rPr>
      </w:pPr>
    </w:p>
    <w:p w:rsidR="00EF09F9" w:rsidRPr="00C97757" w:rsidRDefault="00EF09F9" w:rsidP="00C97757">
      <w:pPr>
        <w:jc w:val="center"/>
        <w:rPr>
          <w:b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09F9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>
        <w:rPr>
          <w:rFonts w:ascii="Times New Roman" w:hAnsi="Times New Roman" w:cs="Times New Roman"/>
          <w:sz w:val="28"/>
          <w:szCs w:val="28"/>
        </w:rPr>
        <w:t>записка ………………………………………………………..2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 1. Особенности воспитательного проц</w:t>
      </w:r>
      <w:r>
        <w:rPr>
          <w:rFonts w:ascii="Times New Roman" w:hAnsi="Times New Roman" w:cs="Times New Roman"/>
          <w:sz w:val="28"/>
          <w:szCs w:val="28"/>
        </w:rPr>
        <w:t>есса в детском саду ………………....3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2. Цель и задачи воспитания, планируемые результаты …………………….6 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>3. Виды, формы и содержание воспитательной деяте</w:t>
      </w:r>
      <w:r>
        <w:rPr>
          <w:rFonts w:ascii="Times New Roman" w:hAnsi="Times New Roman" w:cs="Times New Roman"/>
          <w:sz w:val="28"/>
          <w:szCs w:val="28"/>
        </w:rPr>
        <w:t>льности .......................8</w:t>
      </w:r>
      <w:r w:rsidRPr="00EF0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3.1. Модуль «Трудовое воспитание </w:t>
      </w:r>
      <w:r>
        <w:rPr>
          <w:rFonts w:ascii="Times New Roman" w:hAnsi="Times New Roman" w:cs="Times New Roman"/>
          <w:sz w:val="28"/>
          <w:szCs w:val="28"/>
        </w:rPr>
        <w:t>и ранняя профориентация» ……………8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3.2. Модуль «Патриотическое воспитание»…………………………………...8 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3.3. Модуль «Конкурсное движение»…………………………………………10 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>3.4. Модуль «</w:t>
      </w:r>
      <w:proofErr w:type="spellStart"/>
      <w:r w:rsidRPr="00EF09F9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EF09F9">
        <w:rPr>
          <w:rFonts w:ascii="Times New Roman" w:hAnsi="Times New Roman" w:cs="Times New Roman"/>
          <w:sz w:val="28"/>
          <w:szCs w:val="28"/>
        </w:rPr>
        <w:t>»…………………………………………………...11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>3.5. Модуль «Основы здорово</w:t>
      </w:r>
      <w:r>
        <w:rPr>
          <w:rFonts w:ascii="Times New Roman" w:hAnsi="Times New Roman" w:cs="Times New Roman"/>
          <w:sz w:val="28"/>
          <w:szCs w:val="28"/>
        </w:rPr>
        <w:t>го образа жизни»……………………………...12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 xml:space="preserve"> 4. Основные направления самоанали</w:t>
      </w:r>
      <w:r>
        <w:rPr>
          <w:rFonts w:ascii="Times New Roman" w:hAnsi="Times New Roman" w:cs="Times New Roman"/>
          <w:sz w:val="28"/>
          <w:szCs w:val="28"/>
        </w:rPr>
        <w:t>за воспитательной работы ……………13</w:t>
      </w:r>
      <w:r w:rsidRPr="00EF0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9F9" w:rsidRPr="00EF09F9" w:rsidRDefault="00EF09F9" w:rsidP="00EF09F9">
      <w:pPr>
        <w:rPr>
          <w:rFonts w:ascii="Times New Roman" w:hAnsi="Times New Roman" w:cs="Times New Roman"/>
          <w:sz w:val="28"/>
          <w:szCs w:val="28"/>
        </w:rPr>
      </w:pPr>
      <w:r w:rsidRPr="00EF09F9">
        <w:rPr>
          <w:rFonts w:ascii="Times New Roman" w:hAnsi="Times New Roman" w:cs="Times New Roman"/>
          <w:sz w:val="28"/>
          <w:szCs w:val="28"/>
        </w:rPr>
        <w:t>Приложение 1 Календарный план воспитательной работы на 2021-2022 учебный год .........................................................................................................15</w:t>
      </w:r>
    </w:p>
    <w:p w:rsidR="00EF09F9" w:rsidRPr="00EF09F9" w:rsidRDefault="00EF09F9" w:rsidP="00EF09F9">
      <w:pPr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E401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9F9" w:rsidRDefault="00EF09F9" w:rsidP="00F378E3">
      <w:pPr>
        <w:rPr>
          <w:rFonts w:ascii="Times New Roman" w:hAnsi="Times New Roman" w:cs="Times New Roman"/>
          <w:b/>
          <w:sz w:val="28"/>
          <w:szCs w:val="28"/>
        </w:rPr>
      </w:pPr>
    </w:p>
    <w:p w:rsidR="00EF09F9" w:rsidRPr="00C97757" w:rsidRDefault="00EF09F9" w:rsidP="00F70C4B">
      <w:pPr>
        <w:rPr>
          <w:rFonts w:ascii="Times New Roman" w:hAnsi="Times New Roman" w:cs="Times New Roman"/>
          <w:sz w:val="28"/>
          <w:szCs w:val="28"/>
        </w:rPr>
      </w:pPr>
    </w:p>
    <w:p w:rsidR="00E4010A" w:rsidRPr="00E4010A" w:rsidRDefault="005873A5" w:rsidP="00F70C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10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Одной из важных проблем дошкольного образования является развитие новых подходов к воспитанию и образованию детей. Таким подходом может стать модель организации воспитательной работы дошкольного образовательного учреждения.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Настоящая ра</w:t>
      </w:r>
      <w:r w:rsidR="00FD0E52">
        <w:rPr>
          <w:rFonts w:ascii="Times New Roman" w:hAnsi="Times New Roman" w:cs="Times New Roman"/>
          <w:sz w:val="28"/>
          <w:szCs w:val="28"/>
        </w:rPr>
        <w:t>бочая программа воспитания МКОУ «</w:t>
      </w:r>
      <w:proofErr w:type="spellStart"/>
      <w:r w:rsidR="00FD0E52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FD0E52">
        <w:rPr>
          <w:rFonts w:ascii="Times New Roman" w:hAnsi="Times New Roman" w:cs="Times New Roman"/>
          <w:sz w:val="28"/>
          <w:szCs w:val="28"/>
        </w:rPr>
        <w:t xml:space="preserve"> СШ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»</w:t>
      </w:r>
      <w:r w:rsidR="00FD0E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33F64">
        <w:rPr>
          <w:rFonts w:ascii="Times New Roman" w:hAnsi="Times New Roman" w:cs="Times New Roman"/>
          <w:sz w:val="28"/>
          <w:szCs w:val="28"/>
        </w:rPr>
        <w:t xml:space="preserve"> </w:t>
      </w:r>
      <w:r w:rsidR="00FD0E52">
        <w:rPr>
          <w:rFonts w:ascii="Times New Roman" w:hAnsi="Times New Roman" w:cs="Times New Roman"/>
          <w:sz w:val="28"/>
          <w:szCs w:val="28"/>
        </w:rPr>
        <w:t xml:space="preserve">ГДО </w:t>
      </w:r>
      <w:r w:rsidRPr="00433F64">
        <w:rPr>
          <w:rFonts w:ascii="Times New Roman" w:hAnsi="Times New Roman" w:cs="Times New Roman"/>
          <w:sz w:val="28"/>
          <w:szCs w:val="28"/>
        </w:rPr>
        <w:t xml:space="preserve">разработана в целях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  <w:r w:rsidR="00FD0E52">
        <w:rPr>
          <w:rFonts w:ascii="Times New Roman" w:hAnsi="Times New Roman" w:cs="Times New Roman"/>
          <w:sz w:val="28"/>
          <w:szCs w:val="28"/>
        </w:rPr>
        <w:t>Рабочая программа воспитания МКОУ «</w:t>
      </w:r>
      <w:proofErr w:type="spellStart"/>
      <w:r w:rsidR="00FD0E52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FD0E52">
        <w:rPr>
          <w:rFonts w:ascii="Times New Roman" w:hAnsi="Times New Roman" w:cs="Times New Roman"/>
          <w:sz w:val="28"/>
          <w:szCs w:val="28"/>
        </w:rPr>
        <w:t xml:space="preserve"> СШ</w:t>
      </w:r>
      <w:r w:rsidRPr="00433F64">
        <w:rPr>
          <w:rFonts w:ascii="Times New Roman" w:hAnsi="Times New Roman" w:cs="Times New Roman"/>
          <w:sz w:val="28"/>
          <w:szCs w:val="28"/>
        </w:rPr>
        <w:t>»</w:t>
      </w:r>
      <w:r w:rsidR="0087040E">
        <w:rPr>
          <w:rFonts w:ascii="Times New Roman" w:hAnsi="Times New Roman" w:cs="Times New Roman"/>
          <w:sz w:val="28"/>
          <w:szCs w:val="28"/>
        </w:rPr>
        <w:t>(ГДО) городского округа город Михайловка</w:t>
      </w:r>
      <w:r w:rsidR="00FD0E52"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  <w:r w:rsidR="001C630C">
        <w:rPr>
          <w:rFonts w:ascii="Times New Roman" w:hAnsi="Times New Roman" w:cs="Times New Roman"/>
          <w:sz w:val="28"/>
          <w:szCs w:val="28"/>
        </w:rPr>
        <w:t xml:space="preserve"> </w:t>
      </w:r>
      <w:r w:rsidRPr="00433F64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с: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-Конституцией Российской Федерации (ред. от 04.07.2020г.) ст.67.1, п.4;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-Федеральным законом Российской Федерации от 29.12.2012 г. № 273-ФЗ «Об образовании в Российской Федерации»;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-Федеральным законом от 31.07.2020 г. № 304-ФЗ «О внесении изменений в Федеральный закон «Об образовании в Российской Федерации» по вопросам воспитания обучающихся;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-Федеральным государственным образовательным стандартом дошкольного образования, утверждѐнным приказом Министерства образования и науки России от 17 октября 2013 г. № 1155;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-Указом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</w:t>
      </w:r>
    </w:p>
    <w:p w:rsidR="00F70C4B" w:rsidRDefault="00F70C4B" w:rsidP="00F70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E52" w:rsidRDefault="005873A5" w:rsidP="00F70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-Стратегией развития воспитания в Российской Федерации на период до 2025, 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433F64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29 мая 2015 г. № 996-р;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-примерной программой воспитания, одобренной решением федерального учебно-методического объединения по общему образованию от 02 июня 2020г. № 2/20 </w:t>
      </w:r>
      <w:hyperlink r:id="rId9" w:history="1">
        <w:r w:rsidR="00FD0E52" w:rsidRPr="00461604">
          <w:rPr>
            <w:rStyle w:val="a3"/>
            <w:rFonts w:ascii="Times New Roman" w:hAnsi="Times New Roman" w:cs="Times New Roman"/>
            <w:sz w:val="28"/>
            <w:szCs w:val="28"/>
          </w:rPr>
          <w:t>http://form.instrao.ru</w:t>
        </w:r>
      </w:hyperlink>
      <w:r w:rsidRPr="00433F64">
        <w:rPr>
          <w:rFonts w:ascii="Times New Roman" w:hAnsi="Times New Roman" w:cs="Times New Roman"/>
          <w:sz w:val="28"/>
          <w:szCs w:val="28"/>
        </w:rPr>
        <w:t>;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lastRenderedPageBreak/>
        <w:t xml:space="preserve"> -методическими рекомендациями по разработке программ воспитания ФГБНУ «Институт стратегии развития образования Российской академии образования» </w:t>
      </w:r>
      <w:hyperlink r:id="rId10" w:history="1">
        <w:r w:rsidR="00FD0E52" w:rsidRPr="00461604">
          <w:rPr>
            <w:rStyle w:val="a3"/>
            <w:rFonts w:ascii="Times New Roman" w:hAnsi="Times New Roman" w:cs="Times New Roman"/>
            <w:sz w:val="28"/>
            <w:szCs w:val="28"/>
          </w:rPr>
          <w:t>http://form.instrao.ru</w:t>
        </w:r>
      </w:hyperlink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Программа воспитания гарантирует обеспечение воспитания как неотъемлемой части образования, взаимосвязанной с обучением, создает условия для формирования и реализации комплекса мер, учитывающих особенности современных детей, социальный и психологический контекст их развития, формирует предпосылки </w:t>
      </w:r>
      <w:r w:rsidR="0087040E">
        <w:rPr>
          <w:rFonts w:ascii="Times New Roman" w:hAnsi="Times New Roman" w:cs="Times New Roman"/>
          <w:sz w:val="28"/>
          <w:szCs w:val="28"/>
        </w:rPr>
        <w:t xml:space="preserve">для консолидации усилий семьи, </w:t>
      </w:r>
      <w:r w:rsidRPr="00433F64">
        <w:rPr>
          <w:rFonts w:ascii="Times New Roman" w:hAnsi="Times New Roman" w:cs="Times New Roman"/>
          <w:sz w:val="28"/>
          <w:szCs w:val="28"/>
        </w:rPr>
        <w:t xml:space="preserve"> общества и государства, направленных на воспитание подрастающего и будущих поколений.</w:t>
      </w:r>
    </w:p>
    <w:p w:rsidR="00FD0E52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Программа воспитания опирается на систему духовно-нравственных ценностей, сложившихся в процессе культурного развития России, таких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Отечеством.</w:t>
      </w:r>
    </w:p>
    <w:p w:rsidR="00FD0E52" w:rsidRPr="00FD0E52" w:rsidRDefault="005873A5" w:rsidP="00FD0E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0E52">
        <w:rPr>
          <w:rFonts w:ascii="Times New Roman" w:hAnsi="Times New Roman" w:cs="Times New Roman"/>
          <w:b/>
          <w:sz w:val="28"/>
          <w:szCs w:val="28"/>
        </w:rPr>
        <w:t>Особенности воспитательного процесса в детском саду</w:t>
      </w:r>
      <w:r w:rsidRPr="00FD0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C4B" w:rsidRDefault="00F70C4B" w:rsidP="00F70C4B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D0E52" w:rsidRPr="00F70C4B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="00FD0E52" w:rsidRPr="00F70C4B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FD0E52" w:rsidRPr="00F70C4B">
        <w:rPr>
          <w:rFonts w:ascii="Times New Roman" w:hAnsi="Times New Roman" w:cs="Times New Roman"/>
          <w:sz w:val="28"/>
          <w:szCs w:val="28"/>
        </w:rPr>
        <w:t xml:space="preserve"> СШ</w:t>
      </w:r>
      <w:r w:rsidR="005873A5" w:rsidRPr="00F70C4B">
        <w:rPr>
          <w:rFonts w:ascii="Times New Roman" w:hAnsi="Times New Roman" w:cs="Times New Roman"/>
          <w:sz w:val="28"/>
          <w:szCs w:val="28"/>
        </w:rPr>
        <w:t>»</w:t>
      </w:r>
      <w:r w:rsidR="00FD0E52" w:rsidRPr="00F70C4B">
        <w:rPr>
          <w:rFonts w:ascii="Times New Roman" w:hAnsi="Times New Roman" w:cs="Times New Roman"/>
          <w:sz w:val="28"/>
          <w:szCs w:val="28"/>
        </w:rPr>
        <w:t xml:space="preserve"> (ГДО)</w:t>
      </w:r>
      <w:r w:rsidR="005873A5" w:rsidRPr="00F70C4B">
        <w:rPr>
          <w:rFonts w:ascii="Times New Roman" w:hAnsi="Times New Roman" w:cs="Times New Roman"/>
          <w:sz w:val="28"/>
          <w:szCs w:val="28"/>
        </w:rPr>
        <w:t xml:space="preserve">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="005873A5" w:rsidRPr="00F70C4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5873A5" w:rsidRPr="00F70C4B">
        <w:rPr>
          <w:rFonts w:ascii="Times New Roman" w:hAnsi="Times New Roman" w:cs="Times New Roman"/>
          <w:sz w:val="28"/>
          <w:szCs w:val="28"/>
        </w:rPr>
        <w:t xml:space="preserve"> России от 17.10.2013 № 1155 (далее – ФГОС ДО) и основной образовательной программой. В связи с этим обучение и воспитание объединяются в целостный процесс на основе духовно</w:t>
      </w:r>
      <w:r w:rsidR="00FD0E52" w:rsidRPr="00F70C4B">
        <w:rPr>
          <w:rFonts w:ascii="Times New Roman" w:hAnsi="Times New Roman" w:cs="Times New Roman"/>
          <w:sz w:val="28"/>
          <w:szCs w:val="28"/>
        </w:rPr>
        <w:t>-</w:t>
      </w:r>
      <w:r w:rsidR="005873A5" w:rsidRPr="00F70C4B">
        <w:rPr>
          <w:rFonts w:ascii="Times New Roman" w:hAnsi="Times New Roman" w:cs="Times New Roman"/>
          <w:sz w:val="28"/>
          <w:szCs w:val="28"/>
        </w:rPr>
        <w:t>нравственных и социокультурных ценностей и принятых в обществе правил, и норм поведения в интересах человека, семьи, общества. Также организовано социальное партнерство для реализации части формируемой участниками образовательных отношений образовательной программы дошкольного обр</w:t>
      </w:r>
      <w:r w:rsidR="00FD0E52" w:rsidRPr="00F70C4B">
        <w:rPr>
          <w:rFonts w:ascii="Times New Roman" w:hAnsi="Times New Roman" w:cs="Times New Roman"/>
          <w:sz w:val="28"/>
          <w:szCs w:val="28"/>
        </w:rPr>
        <w:t>азования МКОУ «</w:t>
      </w:r>
      <w:proofErr w:type="spellStart"/>
      <w:r w:rsidR="00FD0E52" w:rsidRPr="00F70C4B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FD0E52" w:rsidRPr="00F70C4B">
        <w:rPr>
          <w:rFonts w:ascii="Times New Roman" w:hAnsi="Times New Roman" w:cs="Times New Roman"/>
          <w:sz w:val="28"/>
          <w:szCs w:val="28"/>
        </w:rPr>
        <w:t xml:space="preserve"> СШ</w:t>
      </w:r>
      <w:proofErr w:type="gramStart"/>
      <w:r w:rsidR="005873A5" w:rsidRPr="00F70C4B">
        <w:rPr>
          <w:rFonts w:ascii="Times New Roman" w:hAnsi="Times New Roman" w:cs="Times New Roman"/>
          <w:sz w:val="28"/>
          <w:szCs w:val="28"/>
        </w:rPr>
        <w:t>»</w:t>
      </w:r>
      <w:r w:rsidR="00877444" w:rsidRPr="00F70C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77444" w:rsidRPr="00F70C4B">
        <w:rPr>
          <w:rFonts w:ascii="Times New Roman" w:hAnsi="Times New Roman" w:cs="Times New Roman"/>
          <w:sz w:val="28"/>
          <w:szCs w:val="28"/>
        </w:rPr>
        <w:t>ГДО). Воспитательный процесс в МК</w:t>
      </w:r>
      <w:r w:rsidR="005873A5" w:rsidRPr="00F70C4B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EF09F9" w:rsidRPr="00F70C4B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EF09F9" w:rsidRPr="00F70C4B">
        <w:rPr>
          <w:rFonts w:ascii="Times New Roman" w:hAnsi="Times New Roman" w:cs="Times New Roman"/>
          <w:sz w:val="28"/>
          <w:szCs w:val="28"/>
        </w:rPr>
        <w:t xml:space="preserve"> СШ</w:t>
      </w:r>
      <w:r w:rsidR="005873A5" w:rsidRPr="00F70C4B">
        <w:rPr>
          <w:rFonts w:ascii="Times New Roman" w:hAnsi="Times New Roman" w:cs="Times New Roman"/>
          <w:sz w:val="28"/>
          <w:szCs w:val="28"/>
        </w:rPr>
        <w:t>»</w:t>
      </w:r>
      <w:r w:rsidR="00EF09F9" w:rsidRPr="00F70C4B">
        <w:rPr>
          <w:rFonts w:ascii="Times New Roman" w:hAnsi="Times New Roman" w:cs="Times New Roman"/>
          <w:sz w:val="28"/>
          <w:szCs w:val="28"/>
        </w:rPr>
        <w:t xml:space="preserve"> (ГДО)</w:t>
      </w:r>
      <w:r w:rsidR="005873A5" w:rsidRPr="00F70C4B">
        <w:rPr>
          <w:rFonts w:ascii="Times New Roman" w:hAnsi="Times New Roman" w:cs="Times New Roman"/>
          <w:sz w:val="28"/>
          <w:szCs w:val="28"/>
        </w:rPr>
        <w:t xml:space="preserve"> также основывается на общепедагогических принципах, изложенных в ФГОС дошкольного образования (раздел I, пункт 1.2.):</w:t>
      </w:r>
    </w:p>
    <w:p w:rsidR="00877444" w:rsidRPr="00F70C4B" w:rsidRDefault="005873A5" w:rsidP="00007C69">
      <w:pPr>
        <w:jc w:val="both"/>
        <w:rPr>
          <w:rFonts w:ascii="Times New Roman" w:hAnsi="Times New Roman" w:cs="Times New Roman"/>
          <w:sz w:val="28"/>
          <w:szCs w:val="28"/>
        </w:rPr>
      </w:pPr>
      <w:r w:rsidRPr="00F70C4B">
        <w:rPr>
          <w:rFonts w:ascii="Times New Roman" w:hAnsi="Times New Roman" w:cs="Times New Roman"/>
          <w:sz w:val="28"/>
          <w:szCs w:val="28"/>
        </w:rPr>
        <w:t>-поддержка разнообразия детства;</w:t>
      </w:r>
    </w:p>
    <w:p w:rsidR="0087040E" w:rsidRDefault="005873A5" w:rsidP="00F70C4B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F70C4B">
        <w:rPr>
          <w:rFonts w:ascii="Times New Roman" w:hAnsi="Times New Roman" w:cs="Times New Roman"/>
          <w:sz w:val="28"/>
          <w:szCs w:val="28"/>
        </w:rPr>
        <w:t xml:space="preserve">-сохранение уникальности и </w:t>
      </w:r>
      <w:proofErr w:type="spellStart"/>
      <w:r w:rsidRPr="00F70C4B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F70C4B">
        <w:rPr>
          <w:rFonts w:ascii="Times New Roman" w:hAnsi="Times New Roman" w:cs="Times New Roman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F70C4B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F70C4B">
        <w:rPr>
          <w:rFonts w:ascii="Times New Roman" w:hAnsi="Times New Roman" w:cs="Times New Roman"/>
          <w:sz w:val="28"/>
          <w:szCs w:val="28"/>
        </w:rPr>
        <w:t xml:space="preserve"> детства </w:t>
      </w:r>
    </w:p>
    <w:p w:rsidR="00877444" w:rsidRPr="00F70C4B" w:rsidRDefault="005873A5" w:rsidP="00F70C4B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F70C4B">
        <w:rPr>
          <w:rFonts w:ascii="Times New Roman" w:hAnsi="Times New Roman" w:cs="Times New Roman"/>
          <w:sz w:val="28"/>
          <w:szCs w:val="28"/>
        </w:rPr>
        <w:t>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877444" w:rsidRPr="00877444" w:rsidRDefault="00877444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  <w:r w:rsidR="005873A5" w:rsidRPr="00877444">
        <w:rPr>
          <w:rFonts w:ascii="Times New Roman" w:hAnsi="Times New Roman" w:cs="Times New Roman"/>
          <w:sz w:val="28"/>
          <w:szCs w:val="28"/>
        </w:rPr>
        <w:t xml:space="preserve"> -личностно-развивающий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877444" w:rsidRPr="00877444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-уважение личности ребенка. </w:t>
      </w:r>
    </w:p>
    <w:p w:rsidR="00877444" w:rsidRPr="00877444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t>Задачи воспитания реализуются в течение всего времени нахождения ребенка в детском саду: в процессе непрерывной образовательной деятельности, режимных моментов, совместной деятельности с детьми и индивидуальной работы.</w:t>
      </w:r>
    </w:p>
    <w:p w:rsidR="00877444" w:rsidRPr="00877444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Ведущей в воспитательном процессе является игровая деятельн</w:t>
      </w:r>
      <w:r w:rsidR="0087040E">
        <w:rPr>
          <w:rFonts w:ascii="Times New Roman" w:hAnsi="Times New Roman" w:cs="Times New Roman"/>
          <w:sz w:val="28"/>
          <w:szCs w:val="28"/>
        </w:rPr>
        <w:t xml:space="preserve">ость. Игра широко используется </w:t>
      </w:r>
      <w:r w:rsidRPr="00877444">
        <w:rPr>
          <w:rFonts w:ascii="Times New Roman" w:hAnsi="Times New Roman" w:cs="Times New Roman"/>
          <w:sz w:val="28"/>
          <w:szCs w:val="28"/>
        </w:rPr>
        <w:t xml:space="preserve">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</w:t>
      </w:r>
      <w:r w:rsidR="00F33F36">
        <w:rPr>
          <w:rFonts w:ascii="Times New Roman" w:hAnsi="Times New Roman" w:cs="Times New Roman"/>
          <w:sz w:val="28"/>
          <w:szCs w:val="28"/>
        </w:rPr>
        <w:t>тся творческим играм (сюжетн</w:t>
      </w:r>
      <w:proofErr w:type="gramStart"/>
      <w:r w:rsidR="00F33F3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33F36">
        <w:rPr>
          <w:rFonts w:ascii="Times New Roman" w:hAnsi="Times New Roman" w:cs="Times New Roman"/>
          <w:sz w:val="28"/>
          <w:szCs w:val="28"/>
        </w:rPr>
        <w:t xml:space="preserve"> </w:t>
      </w:r>
      <w:r w:rsidRPr="00877444">
        <w:rPr>
          <w:rFonts w:ascii="Times New Roman" w:hAnsi="Times New Roman" w:cs="Times New Roman"/>
          <w:sz w:val="28"/>
          <w:szCs w:val="28"/>
        </w:rPr>
        <w:t xml:space="preserve"> 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877444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</w:t>
      </w:r>
    </w:p>
    <w:p w:rsidR="00877444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 (часто болеющими, хуже усваивающими учебный материал при фронтальной работе и т.д.) Основные традици</w:t>
      </w:r>
      <w:r w:rsidR="005B2E5A">
        <w:rPr>
          <w:rFonts w:ascii="Times New Roman" w:hAnsi="Times New Roman" w:cs="Times New Roman"/>
          <w:sz w:val="28"/>
          <w:szCs w:val="28"/>
        </w:rPr>
        <w:t>и воспитательного процесса в МКОУ «</w:t>
      </w:r>
      <w:proofErr w:type="spellStart"/>
      <w:r w:rsidR="005B2E5A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5B2E5A">
        <w:rPr>
          <w:rFonts w:ascii="Times New Roman" w:hAnsi="Times New Roman" w:cs="Times New Roman"/>
          <w:sz w:val="28"/>
          <w:szCs w:val="28"/>
        </w:rPr>
        <w:t xml:space="preserve"> СШ</w:t>
      </w:r>
      <w:r w:rsidRPr="00877444">
        <w:rPr>
          <w:rFonts w:ascii="Times New Roman" w:hAnsi="Times New Roman" w:cs="Times New Roman"/>
          <w:sz w:val="28"/>
          <w:szCs w:val="28"/>
        </w:rPr>
        <w:t>»</w:t>
      </w:r>
      <w:r w:rsidR="005B2E5A">
        <w:rPr>
          <w:rFonts w:ascii="Times New Roman" w:hAnsi="Times New Roman" w:cs="Times New Roman"/>
          <w:sz w:val="28"/>
          <w:szCs w:val="28"/>
        </w:rPr>
        <w:t xml:space="preserve"> (ГДО)</w:t>
      </w:r>
      <w:r w:rsidRPr="008774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1. Основой годового цикла воспитательной работы являются общие для всего детского сада событийные мероприятия, в которых участвуют дети разных возрастов.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взаимодействие дошкольников способствует их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взаимообучению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взаимовоспитанию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>.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2. В качестве наиболее доступных и действенных в воспитательном отношении видов искусства традиционно используется детская художественная литература и народное творчество, обеспечивая развитие личности дошкольника в соответствии с общечеловеческими и национальными ценностными установками. 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3. Воспитатели и специалисты ДОУ ориентированы на организацию разнообразных форм детских сообществ. Это творческие мастерские и лаборатории, социальные акции и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>, детско-взрослые сообщества и др. Данные сообщества обеспечивают полноценный опыт социализации детей.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t>4. Коллективное планирование, разработка и проведение общих мероприятий. В ДОУ существует практика создания творческих групп педагогов,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5. 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</w:t>
      </w:r>
      <w:r w:rsidR="0087040E">
        <w:rPr>
          <w:rFonts w:ascii="Times New Roman" w:hAnsi="Times New Roman" w:cs="Times New Roman"/>
          <w:sz w:val="28"/>
          <w:szCs w:val="28"/>
        </w:rPr>
        <w:t xml:space="preserve">к труду, элементарных умений и </w:t>
      </w:r>
      <w:r w:rsidRPr="00877444">
        <w:rPr>
          <w:rFonts w:ascii="Times New Roman" w:hAnsi="Times New Roman" w:cs="Times New Roman"/>
          <w:sz w:val="28"/>
          <w:szCs w:val="28"/>
        </w:rPr>
        <w:t>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Рабочая программа воспитания является обязательной частью основной образователь</w:t>
      </w:r>
      <w:r w:rsidR="005B2E5A">
        <w:rPr>
          <w:rFonts w:ascii="Times New Roman" w:hAnsi="Times New Roman" w:cs="Times New Roman"/>
          <w:sz w:val="28"/>
          <w:szCs w:val="28"/>
        </w:rPr>
        <w:t>ной программы, реализуемой в МКОУ «</w:t>
      </w:r>
      <w:proofErr w:type="spellStart"/>
      <w:r w:rsidR="005B2E5A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5B2E5A">
        <w:rPr>
          <w:rFonts w:ascii="Times New Roman" w:hAnsi="Times New Roman" w:cs="Times New Roman"/>
          <w:sz w:val="28"/>
          <w:szCs w:val="28"/>
        </w:rPr>
        <w:t xml:space="preserve"> СШ </w:t>
      </w:r>
      <w:r w:rsidR="00056D2D">
        <w:rPr>
          <w:rFonts w:ascii="Times New Roman" w:hAnsi="Times New Roman" w:cs="Times New Roman"/>
          <w:sz w:val="28"/>
          <w:szCs w:val="28"/>
        </w:rPr>
        <w:t xml:space="preserve">   </w:t>
      </w:r>
      <w:r w:rsidR="005B2E5A">
        <w:rPr>
          <w:rFonts w:ascii="Times New Roman" w:hAnsi="Times New Roman" w:cs="Times New Roman"/>
          <w:sz w:val="28"/>
          <w:szCs w:val="28"/>
        </w:rPr>
        <w:t>(ГДО)</w:t>
      </w:r>
      <w:r w:rsidRPr="00877444">
        <w:rPr>
          <w:rFonts w:ascii="Times New Roman" w:hAnsi="Times New Roman" w:cs="Times New Roman"/>
          <w:sz w:val="28"/>
          <w:szCs w:val="28"/>
        </w:rPr>
        <w:t xml:space="preserve"> и призвана помочь всем участникам образовательных отношений реализовать воспитательный потенциал совместной деятельности. Содержание воспитательной деятельности разработано на основе модульного принципа. Модули - это конкретные воспитательные практики, которые реализуются в дошкольном учреждении. Каждый из модулей ориентирован на задачи, поставленные в Программе воспитания.</w:t>
      </w:r>
    </w:p>
    <w:p w:rsidR="005B2E5A" w:rsidRDefault="005873A5" w:rsidP="0087744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5B2E5A">
        <w:rPr>
          <w:rFonts w:ascii="Times New Roman" w:hAnsi="Times New Roman" w:cs="Times New Roman"/>
          <w:b/>
          <w:sz w:val="28"/>
          <w:szCs w:val="28"/>
        </w:rPr>
        <w:t xml:space="preserve"> 2. Цель и задачи воспитания, планируемые результаты</w:t>
      </w: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образовании в РФ» воспитание - деятельность, направленная на развитие личности, создание условий для самоопределения и 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(ст. 2, п. 2, в редакции Федерального закона «Об образовании в РФ» от 31.07.2020 N 304-ФЗ).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Исходя из данного определения сформулирована общая </w:t>
      </w:r>
      <w:r w:rsidRPr="005B2E5A">
        <w:rPr>
          <w:rFonts w:ascii="Times New Roman" w:hAnsi="Times New Roman" w:cs="Times New Roman"/>
          <w:b/>
          <w:sz w:val="28"/>
          <w:szCs w:val="28"/>
        </w:rPr>
        <w:t>цель</w:t>
      </w:r>
      <w:r w:rsidRPr="00877444">
        <w:rPr>
          <w:rFonts w:ascii="Times New Roman" w:hAnsi="Times New Roman" w:cs="Times New Roman"/>
          <w:sz w:val="28"/>
          <w:szCs w:val="28"/>
        </w:rPr>
        <w:t xml:space="preserve"> воспитания в ДОУ: воспитание гармонично развитой и социально ответственной личности на основе духовно- нравственных ценностей народов Российской Федерации, исторических и национальн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культурных традиций. Достижению поставленной цели воспитания дошкольников будет способствовать решение следующих </w:t>
      </w:r>
      <w:r w:rsidRPr="005B2E5A">
        <w:rPr>
          <w:rFonts w:ascii="Times New Roman" w:hAnsi="Times New Roman" w:cs="Times New Roman"/>
          <w:b/>
          <w:sz w:val="28"/>
          <w:szCs w:val="28"/>
        </w:rPr>
        <w:t>основных задач</w:t>
      </w:r>
      <w:r w:rsidRPr="008774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t xml:space="preserve">- 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 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развитие способностей и творческого потенциала каждого ребенка; 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- 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объединение воспитательных ресурсов семьи и дошкольной организации на основе традиционных духовно-нравственных ценностей семьи и общества;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  <w:r w:rsidRPr="005B2E5A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поведения: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быть вежливым, послушным, доброжелательным, отзывчивым;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уважать старших и заботиться о младших;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стремиться устанавливать хорошие отношения с другими людьми;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быть трудолюбивым, доводить начатое дело до конца;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t xml:space="preserve"> - проявлять смелость;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любить своих родителей, свой родной край и свое Отчество;</w:t>
      </w:r>
    </w:p>
    <w:p w:rsidR="005B2E5A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беречь и охранять окружающую природу;</w:t>
      </w:r>
    </w:p>
    <w:p w:rsidR="00917C01" w:rsidRPr="00877444" w:rsidRDefault="005873A5" w:rsidP="005B2E5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- соблюдать правила личной гигиены, режим дня, вести здоровый образ жизни.</w:t>
      </w:r>
    </w:p>
    <w:p w:rsidR="005B2E5A" w:rsidRDefault="005873A5" w:rsidP="00433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E5A">
        <w:rPr>
          <w:rFonts w:ascii="Times New Roman" w:hAnsi="Times New Roman" w:cs="Times New Roman"/>
          <w:b/>
          <w:sz w:val="28"/>
          <w:szCs w:val="28"/>
        </w:rPr>
        <w:t>3. Виды, формы и содержание воспитательной деятельности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5B2E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3F64">
        <w:rPr>
          <w:rFonts w:ascii="Times New Roman" w:hAnsi="Times New Roman" w:cs="Times New Roman"/>
          <w:sz w:val="28"/>
          <w:szCs w:val="28"/>
        </w:rPr>
        <w:t>Реализация цели и задач Программы воспитания осуществляется в рамках нескольких напр</w:t>
      </w:r>
      <w:r w:rsidR="005B2E5A">
        <w:rPr>
          <w:rFonts w:ascii="Times New Roman" w:hAnsi="Times New Roman" w:cs="Times New Roman"/>
          <w:sz w:val="28"/>
          <w:szCs w:val="28"/>
        </w:rPr>
        <w:t>авлений воспитательной работы МКОУ «</w:t>
      </w:r>
      <w:proofErr w:type="spellStart"/>
      <w:r w:rsidR="005B2E5A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5B2E5A">
        <w:rPr>
          <w:rFonts w:ascii="Times New Roman" w:hAnsi="Times New Roman" w:cs="Times New Roman"/>
          <w:sz w:val="28"/>
          <w:szCs w:val="28"/>
        </w:rPr>
        <w:t xml:space="preserve"> СШ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»</w:t>
      </w:r>
      <w:r w:rsidR="00374E9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74E99">
        <w:rPr>
          <w:rFonts w:ascii="Times New Roman" w:hAnsi="Times New Roman" w:cs="Times New Roman"/>
          <w:sz w:val="28"/>
          <w:szCs w:val="28"/>
        </w:rPr>
        <w:t>ГДО)</w:t>
      </w:r>
      <w:r w:rsidRPr="00433F64">
        <w:rPr>
          <w:rFonts w:ascii="Times New Roman" w:hAnsi="Times New Roman" w:cs="Times New Roman"/>
          <w:sz w:val="28"/>
          <w:szCs w:val="28"/>
        </w:rPr>
        <w:t>. Каждое из них представлено в соответствующем модуле.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374E99">
        <w:rPr>
          <w:rFonts w:ascii="Times New Roman" w:hAnsi="Times New Roman" w:cs="Times New Roman"/>
          <w:b/>
          <w:sz w:val="28"/>
          <w:szCs w:val="28"/>
        </w:rPr>
        <w:t xml:space="preserve"> 3.1. Модуль «Трудовое воспитание</w:t>
      </w:r>
      <w:r w:rsidR="00374E99" w:rsidRPr="00374E99">
        <w:rPr>
          <w:rFonts w:ascii="Times New Roman" w:hAnsi="Times New Roman" w:cs="Times New Roman"/>
          <w:b/>
          <w:sz w:val="28"/>
          <w:szCs w:val="28"/>
        </w:rPr>
        <w:t>»</w:t>
      </w:r>
      <w:r w:rsidR="00374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E99" w:rsidRDefault="00374E99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Трудовое воспитание </w:t>
      </w:r>
      <w:r w:rsidR="005873A5" w:rsidRPr="00433F64">
        <w:rPr>
          <w:rFonts w:ascii="Times New Roman" w:hAnsi="Times New Roman" w:cs="Times New Roman"/>
          <w:sz w:val="28"/>
          <w:szCs w:val="28"/>
        </w:rPr>
        <w:t xml:space="preserve"> реализуется посредством: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воспитания у детей уважения к труду и людям труда, трудовым достижениям;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содействия профессиональному самоопределению, приобщения детей к социально значимой деятельности для осмысленного выбора профессии. Виды совместной деятельности: 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игровая</w:t>
      </w:r>
      <w:proofErr w:type="gramEnd"/>
      <w:r w:rsidRPr="00433F64">
        <w:rPr>
          <w:rFonts w:ascii="Times New Roman" w:hAnsi="Times New Roman" w:cs="Times New Roman"/>
          <w:sz w:val="28"/>
          <w:szCs w:val="28"/>
        </w:rPr>
        <w:t xml:space="preserve">, познавательная, коммуникативная, продуктивная, двигательная, трудовая, </w:t>
      </w:r>
      <w:r w:rsidR="00374E99">
        <w:rPr>
          <w:rFonts w:ascii="Times New Roman" w:hAnsi="Times New Roman" w:cs="Times New Roman"/>
          <w:sz w:val="28"/>
          <w:szCs w:val="28"/>
        </w:rPr>
        <w:t xml:space="preserve">художественно-эстетическая. </w:t>
      </w:r>
      <w:r w:rsidRPr="00433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E99" w:rsidRDefault="00374E99" w:rsidP="00433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5873A5" w:rsidRPr="00374E99">
        <w:rPr>
          <w:rFonts w:ascii="Times New Roman" w:hAnsi="Times New Roman" w:cs="Times New Roman"/>
          <w:b/>
          <w:sz w:val="28"/>
          <w:szCs w:val="28"/>
        </w:rPr>
        <w:t>Модуль «Патриотическое воспитани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873A5" w:rsidRPr="00433F64">
        <w:rPr>
          <w:rFonts w:ascii="Times New Roman" w:hAnsi="Times New Roman" w:cs="Times New Roman"/>
          <w:sz w:val="28"/>
          <w:szCs w:val="28"/>
        </w:rPr>
        <w:t>»</w:t>
      </w:r>
      <w:r w:rsidRPr="00374E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Гражданское воспитание включает: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развитие культуры межнационального общения; - формирование приверженности идеям интернационализма, дружбы, равенства, взаимопомощи народов;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воспитание уважительного отношения к национальному достоинству людей, их чувствам, религиозным убеждениям;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lastRenderedPageBreak/>
        <w:t>- 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развитие в детской среде ответственности, принципов коллективи</w:t>
      </w:r>
      <w:r w:rsidR="00374E99">
        <w:rPr>
          <w:rFonts w:ascii="Times New Roman" w:hAnsi="Times New Roman" w:cs="Times New Roman"/>
          <w:sz w:val="28"/>
          <w:szCs w:val="28"/>
        </w:rPr>
        <w:t xml:space="preserve">зма и социальной солидарности; </w:t>
      </w:r>
      <w:r w:rsidRPr="00433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 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Патриотическое воспитание и формирование российской идентичности предусматривает: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- создание системы комплексного методического сопровождения деятельности педагогов и других работников, участвующих в воспитании подрастающего поколения, по формированию российской гражданской идентичности;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- формирование у детей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- повышение качества проведения образовательной деятельности, обеспечивающего ориентацию обучающихся в современных </w:t>
      </w:r>
      <w:proofErr w:type="spellStart"/>
      <w:r w:rsidRPr="00433F64">
        <w:rPr>
          <w:rFonts w:ascii="Times New Roman" w:hAnsi="Times New Roman" w:cs="Times New Roman"/>
          <w:sz w:val="28"/>
          <w:szCs w:val="28"/>
        </w:rPr>
        <w:t>общественнополитических</w:t>
      </w:r>
      <w:proofErr w:type="spellEnd"/>
      <w:r w:rsidRPr="00433F64">
        <w:rPr>
          <w:rFonts w:ascii="Times New Roman" w:hAnsi="Times New Roman" w:cs="Times New Roman"/>
          <w:sz w:val="28"/>
          <w:szCs w:val="28"/>
        </w:rPr>
        <w:t xml:space="preserve">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развитие поисковой и краеведческой деятельности, детского познавательного туризма. Приобщение детей к культурному наследию предполагает: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создание равных для всех детей возможностей доступа к культурным ценностям;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воспитание уважения к культуре, языкам, традициям и обычаям народов, прожив</w:t>
      </w:r>
      <w:r w:rsidR="00374E99">
        <w:rPr>
          <w:rFonts w:ascii="Times New Roman" w:hAnsi="Times New Roman" w:cs="Times New Roman"/>
          <w:sz w:val="28"/>
          <w:szCs w:val="28"/>
        </w:rPr>
        <w:t xml:space="preserve">ающих в Российской Федерации;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lastRenderedPageBreak/>
        <w:t>- 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создание условий для доступности музейной и театральной культуры для детей;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развитие музейной и театральной педагогики;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- 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- создание и поддержку производства художественных, документальных, научно-популярных, учебных и анимационных фильмов, направленных на нравственное, гражданско-патриотическое и общекультурное развитие детей;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 повышение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использованием информационных технологий;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создание условий для сохранения, поддержки и развития этнических культурных традиций и народного творчества.</w:t>
      </w:r>
    </w:p>
    <w:p w:rsidR="00374E99" w:rsidRPr="00374E99" w:rsidRDefault="005873A5" w:rsidP="00433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</w:t>
      </w:r>
      <w:r w:rsidRPr="00374E99">
        <w:rPr>
          <w:rFonts w:ascii="Times New Roman" w:hAnsi="Times New Roman" w:cs="Times New Roman"/>
          <w:b/>
          <w:sz w:val="28"/>
          <w:szCs w:val="28"/>
        </w:rPr>
        <w:t>3.3. Модуль «Конкурсное движение»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Для каждого учреждения важным фактором является участие в конкурсном движении. Конкурсы могут быть организованны для педагогов ДОУ, для детей, родителей, а также совместные конкурсы для родителей и детей. Это могут быть конкурсы – выставки поделок, рисунков, фотоконкурсы, различных направлений и тематик. Так же конкурсы могут быть как очными, так и заочными. Цель деятельности педагога: создание условий для развития творческих способностей детей дошкольного возраста. Через конкурсное движение в детском саду, через весь комплекс мероприятий, проводимых в рамках конкурсов, педагогический коллектив решает для себя важную задачу по воспитанию родителя и преемственности развития ребенка в семье и детском саду. Мы стараемся подобрать виды и темы конкурсов так, чтобы каждый родитель мог найти здесь интерес для себя и своего ребенка. Направления деятельности воспитателя по реализации задач воспитания: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-установление партнѐрских взаимоотношений детей 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33F64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-поддержка детской инициативы и самостоятельности; </w:t>
      </w:r>
    </w:p>
    <w:p w:rsidR="00374E99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-добровольное участие детей в конкурсах;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-поиск новых увлечений и раскрытие способностей.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lastRenderedPageBreak/>
        <w:t xml:space="preserve"> Формы организации конкурсного движения для решения воспитательных задач: конкурсы детского творчества, смотры-конкурсы, фестивали, разработка и защита проектов, соревнования.</w:t>
      </w:r>
    </w:p>
    <w:p w:rsidR="00E50A14" w:rsidRDefault="005873A5" w:rsidP="00433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A14">
        <w:rPr>
          <w:rFonts w:ascii="Times New Roman" w:hAnsi="Times New Roman" w:cs="Times New Roman"/>
          <w:b/>
          <w:sz w:val="28"/>
          <w:szCs w:val="28"/>
        </w:rPr>
        <w:t xml:space="preserve"> 3.4. Модуль «Волонтерское движение»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Духовное и нравственное воспитание детей на основе российских традиционных ценностей осуществляется за счет: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развития у детей нравственных чувств (чести, долга, справедливости, милосердия и дружелюбия);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формирования выраженной в поведении нравственной позиции, в том числе способности к сознательному выбору добра;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развития сопереживания и формирования позитивного отношения к людям, в том числе к лицам с ограниченными возможностями здоровья и инвалидам; - расширения сотрудничества между государством и обществом, общественными организациями и институтами в сфере </w:t>
      </w:r>
      <w:proofErr w:type="spellStart"/>
      <w:r w:rsidRPr="00433F64">
        <w:rPr>
          <w:rFonts w:ascii="Times New Roman" w:hAnsi="Times New Roman" w:cs="Times New Roman"/>
          <w:sz w:val="28"/>
          <w:szCs w:val="28"/>
        </w:rPr>
        <w:t>духовнонравственного</w:t>
      </w:r>
      <w:proofErr w:type="spellEnd"/>
      <w:r w:rsidRPr="00433F64">
        <w:rPr>
          <w:rFonts w:ascii="Times New Roman" w:hAnsi="Times New Roman" w:cs="Times New Roman"/>
          <w:sz w:val="28"/>
          <w:szCs w:val="28"/>
        </w:rPr>
        <w:t xml:space="preserve"> воспитания детей, в том числе традиционными религиозными общинами;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содействия формированию у детей позитивных жизненных ориентиров и планов; 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 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E50A14" w:rsidRPr="00E50A14" w:rsidRDefault="005873A5" w:rsidP="00433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A14">
        <w:rPr>
          <w:rFonts w:ascii="Times New Roman" w:hAnsi="Times New Roman" w:cs="Times New Roman"/>
          <w:b/>
          <w:sz w:val="28"/>
          <w:szCs w:val="28"/>
        </w:rPr>
        <w:t>Экологическое воспитание включает: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развитие у детей и их родителей экологической культуры, бережного отношения к родной земле, природным богатствам России и мира; 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b/>
          <w:sz w:val="28"/>
          <w:szCs w:val="28"/>
        </w:rPr>
        <w:t>3.5. Модуль «Основы здорового образа жизни»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Физическое воспитание и формирование культуры здоровья включает: 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 формирование у подрастающего поколения ответственного отношения к своему здоровью и потребн</w:t>
      </w:r>
      <w:r w:rsidR="00E50A14">
        <w:rPr>
          <w:rFonts w:ascii="Times New Roman" w:hAnsi="Times New Roman" w:cs="Times New Roman"/>
          <w:sz w:val="28"/>
          <w:szCs w:val="28"/>
        </w:rPr>
        <w:t xml:space="preserve">ости в здоровом образе жизни; 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lastRenderedPageBreak/>
        <w:t xml:space="preserve"> 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- развитие культуры безопасной жизнедеятельности, профилактику вредных привычек;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использование потенциала спортивной деятельности для профилактики асоциального поведения;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- содействие проведению массовых общественно-спортивных мероприятий и привлечение к участию в них детей. 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 работы</w:t>
      </w:r>
      <w:r w:rsidRPr="00433F64">
        <w:rPr>
          <w:rFonts w:ascii="Times New Roman" w:hAnsi="Times New Roman" w:cs="Times New Roman"/>
          <w:sz w:val="28"/>
          <w:szCs w:val="28"/>
        </w:rPr>
        <w:t xml:space="preserve"> Самоанализ воспитательной работы в ДОУ осуществляется с целью выявления основных проблем воспитания дошкольников и последующего их решения.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Самоанализ осуществляется ежегодно силами самого дошкольного образовательного учреждения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 xml:space="preserve"> Основными принципами, на основе которых осуществляется самоанализ воспитательной 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433F64">
        <w:rPr>
          <w:rFonts w:ascii="Times New Roman" w:hAnsi="Times New Roman" w:cs="Times New Roman"/>
          <w:sz w:val="28"/>
          <w:szCs w:val="28"/>
        </w:rPr>
        <w:t xml:space="preserve"> являются:  принцип гуманистической направленности осуществляемого анализа,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3F64">
        <w:rPr>
          <w:rFonts w:ascii="Times New Roman" w:hAnsi="Times New Roman" w:cs="Times New Roman"/>
          <w:sz w:val="28"/>
          <w:szCs w:val="28"/>
        </w:rPr>
        <w:t xml:space="preserve"> ориентирующий экспертов на уважительное </w:t>
      </w:r>
      <w:proofErr w:type="gramStart"/>
      <w:r w:rsidRPr="00433F64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433F64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 принцип приоритета анализа сущностных сторон воспитания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,</w:t>
      </w:r>
      <w:r w:rsidRPr="00433F6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3F64">
        <w:rPr>
          <w:rFonts w:ascii="Times New Roman" w:hAnsi="Times New Roman" w:cs="Times New Roman"/>
          <w:sz w:val="28"/>
          <w:szCs w:val="28"/>
        </w:rPr>
        <w:t xml:space="preserve">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  принцип развивающего характера осуществляемого анализа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t>,</w:t>
      </w:r>
      <w:r w:rsidRPr="00433F64">
        <w:rPr>
          <w:rFonts w:ascii="Times New Roman" w:hAnsi="Times New Roman" w:cs="Times New Roman"/>
          <w:sz w:val="28"/>
          <w:szCs w:val="28"/>
        </w:rPr>
        <w:sym w:font="Symbol" w:char="F0B7"/>
      </w:r>
      <w:r w:rsidRPr="00433F64">
        <w:rPr>
          <w:rFonts w:ascii="Times New Roman" w:hAnsi="Times New Roman" w:cs="Times New Roman"/>
          <w:sz w:val="28"/>
          <w:szCs w:val="28"/>
        </w:rPr>
        <w:t xml:space="preserve"> ориентирующий экспертов на использ</w:t>
      </w:r>
      <w:r w:rsidR="008017F5">
        <w:rPr>
          <w:rFonts w:ascii="Times New Roman" w:hAnsi="Times New Roman" w:cs="Times New Roman"/>
          <w:sz w:val="28"/>
          <w:szCs w:val="28"/>
        </w:rPr>
        <w:t xml:space="preserve">ование его результатов для </w:t>
      </w:r>
      <w:r w:rsidRPr="00433F64">
        <w:rPr>
          <w:rFonts w:ascii="Times New Roman" w:hAnsi="Times New Roman" w:cs="Times New Roman"/>
          <w:sz w:val="28"/>
          <w:szCs w:val="28"/>
        </w:rPr>
        <w:t xml:space="preserve">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 принцип разделенной ответственности за результаты личностного развития</w:t>
      </w:r>
    </w:p>
    <w:p w:rsidR="00E50A14" w:rsidRDefault="005873A5" w:rsidP="00433F64">
      <w:pPr>
        <w:jc w:val="both"/>
        <w:rPr>
          <w:rFonts w:ascii="Times New Roman" w:hAnsi="Times New Roman" w:cs="Times New Roman"/>
          <w:sz w:val="28"/>
          <w:szCs w:val="28"/>
        </w:rPr>
      </w:pPr>
      <w:r w:rsidRPr="00433F64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433F64">
        <w:rPr>
          <w:rFonts w:ascii="Times New Roman" w:hAnsi="Times New Roman" w:cs="Times New Roman"/>
          <w:sz w:val="28"/>
          <w:szCs w:val="28"/>
        </w:rPr>
        <w:t xml:space="preserve"> воспитанников, ориентирующий экспертов на понимание того, что личностное развитие детей – это результат как социального воспитания и саморазвития детей.</w:t>
      </w:r>
    </w:p>
    <w:p w:rsidR="00E50A14" w:rsidRPr="00E50A14" w:rsidRDefault="005873A5" w:rsidP="00433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A14">
        <w:rPr>
          <w:rFonts w:ascii="Times New Roman" w:hAnsi="Times New Roman" w:cs="Times New Roman"/>
          <w:b/>
          <w:sz w:val="28"/>
          <w:szCs w:val="28"/>
        </w:rPr>
        <w:t xml:space="preserve"> Самоанализ проводится по двум направлениям:</w:t>
      </w:r>
    </w:p>
    <w:p w:rsidR="00E50A14" w:rsidRPr="00E50A14" w:rsidRDefault="005873A5" w:rsidP="00E50A1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>Результаты воспитания, социализации и саморазвития детей дошкольного возраста.</w:t>
      </w:r>
    </w:p>
    <w:p w:rsidR="00E50A14" w:rsidRDefault="005873A5" w:rsidP="00E50A1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>Критерием данного направления является динамика личностного развития детей.</w:t>
      </w:r>
    </w:p>
    <w:p w:rsidR="00E50A14" w:rsidRDefault="005873A5" w:rsidP="00E50A1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Анализ осуществляется воспитателями и старшим воспитателем, с последующим обсуждением его результатов на засе</w:t>
      </w:r>
      <w:r w:rsidR="00E50A14">
        <w:rPr>
          <w:rFonts w:ascii="Times New Roman" w:hAnsi="Times New Roman" w:cs="Times New Roman"/>
          <w:sz w:val="28"/>
          <w:szCs w:val="28"/>
        </w:rPr>
        <w:t>дании педагогического совета МКОУ «</w:t>
      </w:r>
      <w:proofErr w:type="spellStart"/>
      <w:r w:rsidR="00E50A14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E50A14">
        <w:rPr>
          <w:rFonts w:ascii="Times New Roman" w:hAnsi="Times New Roman" w:cs="Times New Roman"/>
          <w:sz w:val="28"/>
          <w:szCs w:val="28"/>
        </w:rPr>
        <w:t xml:space="preserve"> СШ</w:t>
      </w:r>
      <w:proofErr w:type="gramStart"/>
      <w:r w:rsidRPr="00E50A14">
        <w:rPr>
          <w:rFonts w:ascii="Times New Roman" w:hAnsi="Times New Roman" w:cs="Times New Roman"/>
          <w:sz w:val="28"/>
          <w:szCs w:val="28"/>
        </w:rPr>
        <w:t>»</w:t>
      </w:r>
      <w:r w:rsidR="00E50A1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50A14">
        <w:rPr>
          <w:rFonts w:ascii="Times New Roman" w:hAnsi="Times New Roman" w:cs="Times New Roman"/>
          <w:sz w:val="28"/>
          <w:szCs w:val="28"/>
        </w:rPr>
        <w:t>ГДО)</w:t>
      </w:r>
      <w:r w:rsidRPr="00E50A14">
        <w:rPr>
          <w:rFonts w:ascii="Times New Roman" w:hAnsi="Times New Roman" w:cs="Times New Roman"/>
          <w:sz w:val="28"/>
          <w:szCs w:val="28"/>
        </w:rPr>
        <w:t>.</w:t>
      </w:r>
    </w:p>
    <w:p w:rsidR="00E50A14" w:rsidRDefault="005873A5" w:rsidP="00E50A1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Основной метод получения информации – педагогическое наблюдение.</w:t>
      </w:r>
    </w:p>
    <w:p w:rsidR="00E50A14" w:rsidRDefault="005873A5" w:rsidP="00E50A1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Это может быть наблюдение за поведением детей в процессе режимных моментов, в специально создаваемых педагогических ситуациях, в игровой и коммуникативной деятельности. </w:t>
      </w:r>
    </w:p>
    <w:p w:rsidR="00E50A14" w:rsidRDefault="005873A5" w:rsidP="00E50A14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>Особое внимание уделяется наблюдению за поведением ребѐнка в тех ситуациях, которые побуждают его делать тот или иной ценностный выбор (ситуация конфликта, нравственного выбора и др.).</w:t>
      </w:r>
    </w:p>
    <w:p w:rsidR="00E50A14" w:rsidRPr="00E50A14" w:rsidRDefault="005873A5" w:rsidP="00E50A1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A14">
        <w:rPr>
          <w:rFonts w:ascii="Times New Roman" w:hAnsi="Times New Roman" w:cs="Times New Roman"/>
          <w:b/>
          <w:sz w:val="28"/>
          <w:szCs w:val="28"/>
        </w:rPr>
        <w:t xml:space="preserve">Состояние организуемой в детском саду совместной деятельности детей и взрослых. 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анализ, является наличие в дошкольном учреждении интересной, событийно насыщенной и личностно развивающей совместной деятельности детей и взрослых. Анализ осуществляется старшим воспитателем, воспитателями, специалистами и родителями, которые знакомы с воспитательной работой в ДОУ.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детском саду совместной деятельности детей и взрослых могут быть беседы с родителями, педагогами, при необходимости – их анкетирование. Полученные результаты обсуждаются на засе</w:t>
      </w:r>
      <w:r w:rsidR="00E50A14">
        <w:rPr>
          <w:rFonts w:ascii="Times New Roman" w:hAnsi="Times New Roman" w:cs="Times New Roman"/>
          <w:sz w:val="28"/>
          <w:szCs w:val="28"/>
        </w:rPr>
        <w:t>дании педагогического совета МКОУ «</w:t>
      </w:r>
      <w:proofErr w:type="spellStart"/>
      <w:r w:rsidR="00E50A14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="00E50A14">
        <w:rPr>
          <w:rFonts w:ascii="Times New Roman" w:hAnsi="Times New Roman" w:cs="Times New Roman"/>
          <w:sz w:val="28"/>
          <w:szCs w:val="28"/>
        </w:rPr>
        <w:t xml:space="preserve"> СШ</w:t>
      </w:r>
      <w:proofErr w:type="gramStart"/>
      <w:r w:rsidRPr="00E50A14">
        <w:rPr>
          <w:rFonts w:ascii="Times New Roman" w:hAnsi="Times New Roman" w:cs="Times New Roman"/>
          <w:sz w:val="28"/>
          <w:szCs w:val="28"/>
        </w:rPr>
        <w:t>»</w:t>
      </w:r>
      <w:r w:rsidR="00E50A1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50A14">
        <w:rPr>
          <w:rFonts w:ascii="Times New Roman" w:hAnsi="Times New Roman" w:cs="Times New Roman"/>
          <w:sz w:val="28"/>
          <w:szCs w:val="28"/>
        </w:rPr>
        <w:t>ГДО)</w:t>
      </w:r>
      <w:r w:rsidRPr="00E50A14">
        <w:rPr>
          <w:rFonts w:ascii="Times New Roman" w:hAnsi="Times New Roman" w:cs="Times New Roman"/>
          <w:sz w:val="28"/>
          <w:szCs w:val="28"/>
        </w:rPr>
        <w:t>.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Особое внимание при этом уделяется вопросам, связанным </w:t>
      </w:r>
      <w:proofErr w:type="gramStart"/>
      <w:r w:rsidRPr="00E50A1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0A14">
        <w:rPr>
          <w:rFonts w:ascii="Times New Roman" w:hAnsi="Times New Roman" w:cs="Times New Roman"/>
          <w:sz w:val="28"/>
          <w:szCs w:val="28"/>
        </w:rPr>
        <w:t>: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- качеством реализации воспитательного потенциала непрерывной образовательной деятельности (НОД);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- качеством организации и разв</w:t>
      </w:r>
      <w:r w:rsidR="00E50A14">
        <w:rPr>
          <w:rFonts w:ascii="Times New Roman" w:hAnsi="Times New Roman" w:cs="Times New Roman"/>
          <w:sz w:val="28"/>
          <w:szCs w:val="28"/>
        </w:rPr>
        <w:t xml:space="preserve">ития традиций в детском саду; 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- качеством организации развивающей предметно-пространственной среды ДОУ, еѐ воспитательным потенциалом;</w:t>
      </w:r>
    </w:p>
    <w:p w:rsid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t xml:space="preserve"> - качеством взаимодействия дошкольного учреждения и родителей (законных представителей) воспитанников.</w:t>
      </w:r>
    </w:p>
    <w:p w:rsidR="005873A5" w:rsidRPr="00E50A14" w:rsidRDefault="005873A5" w:rsidP="00E50A14">
      <w:pPr>
        <w:pStyle w:val="a4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0A14">
        <w:rPr>
          <w:rFonts w:ascii="Times New Roman" w:hAnsi="Times New Roman" w:cs="Times New Roman"/>
          <w:sz w:val="28"/>
          <w:szCs w:val="28"/>
        </w:rPr>
        <w:lastRenderedPageBreak/>
        <w:t xml:space="preserve"> Результатом самоанализа является перечень выявленных достоинств и недостатков воспитательного процесса и проектируемые, на основе анализа, дальнейшие педагогические действия.</w:t>
      </w:r>
    </w:p>
    <w:p w:rsidR="00E41A92" w:rsidRDefault="00E41A92" w:rsidP="00007C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41A92" w:rsidRPr="005B4F9A" w:rsidRDefault="00E41A92" w:rsidP="00E41A9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</w:rPr>
      </w:pPr>
    </w:p>
    <w:p w:rsidR="00E41A92" w:rsidRPr="005B4F9A" w:rsidRDefault="00E41A92" w:rsidP="00E41A9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</w:rPr>
      </w:pPr>
    </w:p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КАЛЕНДАРНЫЙ ПЛАН ВОСПИТАТЕЛЬНОЙ РАБОТЫ </w:t>
      </w:r>
    </w:p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МКОУ «</w:t>
      </w:r>
      <w:proofErr w:type="spellStart"/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Арчединская</w:t>
      </w:r>
      <w:proofErr w:type="spellEnd"/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СШ» (ГДО) на 2021-2022 учебный год </w:t>
      </w:r>
    </w:p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1A92" w:rsidRPr="005B4F9A" w:rsidRDefault="00E41A92" w:rsidP="00E41A9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«Трудовое воспитание»</w:t>
      </w:r>
    </w:p>
    <w:tbl>
      <w:tblPr>
        <w:tblW w:w="0" w:type="auto"/>
        <w:tblInd w:w="-29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0"/>
        <w:gridCol w:w="1380"/>
        <w:gridCol w:w="2196"/>
        <w:gridCol w:w="2268"/>
        <w:gridCol w:w="1984"/>
      </w:tblGrid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работы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Младший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Средний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E41A92" w:rsidRPr="005B4F9A" w:rsidTr="00C97757">
        <w:trPr>
          <w:trHeight w:val="1320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гостях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Мойдодыра</w:t>
            </w:r>
            <w:proofErr w:type="spell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Разговор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профессиях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Почему родители ходят на работу?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Трудовые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поручения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Убираем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уголке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накрыть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взрослых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дворника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дворника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кастелянши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делает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?»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Чудесный мешочек «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Кому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нужно для работы»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Чудесный мешочек «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Кому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нужно для работы»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работает в детском саду?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магазин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почту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Игровые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ситуации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Вымоем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посуду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Купаем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«Покажем 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малышам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ухаживать за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растениями»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с людьми интересных профессий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«Есть такая профессия – Родину защищать»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«Есть такая профессия – Родину защищать»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«Есть такая профессия – Родину защищать» </w:t>
            </w:r>
          </w:p>
        </w:tc>
      </w:tr>
      <w:tr w:rsidR="00E41A92" w:rsidRPr="005B4F9A" w:rsidTr="00C97757">
        <w:trPr>
          <w:trHeight w:val="540"/>
        </w:trPr>
        <w:tc>
          <w:tcPr>
            <w:tcW w:w="14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Фотовыставка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моей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моей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моей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гостиная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Стихи о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профессиях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Стихи о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профессиях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Стихи о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профессиях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мультфильмов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развивающих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«Три кота» - сборник серий о профессиях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работают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?»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Каллейдоскоп</w:t>
            </w:r>
            <w:proofErr w:type="spell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</w:tr>
      <w:tr w:rsidR="00E41A92" w:rsidRPr="005B4F9A" w:rsidTr="00C97757">
        <w:trPr>
          <w:gridAfter w:val="1"/>
          <w:wAfter w:w="1984" w:type="dxa"/>
          <w:trHeight w:val="468"/>
        </w:trPr>
        <w:tc>
          <w:tcPr>
            <w:tcW w:w="14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Театрализованная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Парад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«Кем ты в жизни хочешь стать?»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Сюжетно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ролевые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Магазин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Парикмахерская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84655F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«Больница»</w:t>
            </w: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Трудовые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поручения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Кормление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птиц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Уборка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песочнице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Уборка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участке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468"/>
        </w:trPr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Продуктивная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деятельность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альбома «Кем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работают наши мамы»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альбома по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«Профессии моей семьи»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альбома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«Профессии моей станицы» </w:t>
            </w:r>
          </w:p>
        </w:tc>
      </w:tr>
    </w:tbl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1A92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1A92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97757" w:rsidRDefault="00C97757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«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Патриотическое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»</w:t>
      </w:r>
    </w:p>
    <w:tbl>
      <w:tblPr>
        <w:tblW w:w="0" w:type="auto"/>
        <w:tblInd w:w="46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7"/>
        <w:gridCol w:w="2268"/>
        <w:gridCol w:w="2693"/>
        <w:gridCol w:w="2835"/>
      </w:tblGrid>
      <w:tr w:rsidR="00E41A92" w:rsidRPr="005B4F9A" w:rsidTr="00C97757">
        <w:trPr>
          <w:trHeight w:val="1"/>
        </w:trPr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проведения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Младший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Средний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Старший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 – ролевая игра «Моя семья»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 – ролевая игра «Моя семья»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«С чего начинается Родина?» </w:t>
            </w: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дружной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дружной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».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дороже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в библиотеку «История основания нашей станицы» </w:t>
            </w: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Народные игры, фольклор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фотовыставки «Мои бабушка и дедушка»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Народные игры, фольклор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фотовыставки «Мои бабушка и дедушка»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«Памятники и достопримечательности родной станицы»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фотовыставки «Мои бабушка и дедушка»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Международному Дню пожилого человека </w:t>
            </w:r>
          </w:p>
        </w:tc>
      </w:tr>
      <w:tr w:rsidR="00E41A92" w:rsidRPr="005B4F9A" w:rsidTr="00C97757">
        <w:trPr>
          <w:trHeight w:val="82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«Моя Родина – Россия»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экспозиции фотографий «День матери»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«Моя Родина – Россия»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экспозиции фотографий «День матери»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«Моя Родина – Россия»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экспозиции рисунков и фотографий «Сердце матери лучше солнца греет»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276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подготовка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Новогоднего праздника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подготовка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Новогоднего праздника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подготовка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Новогоднего праздника</w:t>
            </w: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Фотоотчет о проведении новогодних праздников в детском саду и семье.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Фотоотчет о проведении новогодних праздников в детском саду и семье.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Фотовыставка о проведении новогодних праздников.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«Дымковская игрушка»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выставки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«Мастера земли русской»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знаний о промыслах России»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выставки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«Мастера земли русской»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знаний о промыслах России»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выставки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«Мастера земли русской»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«Народы нашей страны»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«Народы России»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«Народы нашей страны»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«Народы России»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«Мир вокруг нас»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о разных странах и их жителях.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игры: «Кто в какой стране живет», «Иностранец».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«Будем в армии служить…» стихи, песни, фотографии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«Будем в армии служить…» стихи, песни, фотографии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«Наша Армия родная» стихи, песни, фотографии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«Наши мамы и бабушки» </w:t>
            </w:r>
          </w:p>
          <w:p w:rsidR="00E41A92" w:rsidRPr="00E41A92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Стихи</w:t>
            </w:r>
            <w:r w:rsidRPr="00E41A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песни</w:t>
            </w:r>
            <w:r w:rsidRPr="00E41A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8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«Наши мамы и бабушки» </w:t>
            </w:r>
          </w:p>
          <w:p w:rsidR="00E41A92" w:rsidRPr="00E41A92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Стихи</w:t>
            </w:r>
            <w:r w:rsidRPr="00E41A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песни</w:t>
            </w:r>
            <w:r w:rsidRPr="00E41A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8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«Мамочка любимая»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Стихи, песни </w:t>
            </w:r>
          </w:p>
          <w:p w:rsidR="00E41A92" w:rsidRPr="00E41A92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E41A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Марта</w:t>
            </w:r>
            <w:r w:rsidRPr="00E41A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41A92" w:rsidRPr="00E41A92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E41A92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«Люби и знай родной свой край»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«Люби и знай родной свой край»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«Люби и знай родной свой край»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знатоков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родного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космонавтики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мультфильма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космонавтики»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на место приземления Ю.Гагарина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космонавтики»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на место приземления Ю.Гагарина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E41A92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Победы»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«Их подвигам гордятся внуки» Литературные чтения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Бессмертный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Победы»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«Их подвигам гордятся внуки» Литературные чтения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Бессмертный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Победы»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«Их подвигам гордятся внуки» «Панорамы боевых действий» - моделирование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Бессмертный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«Приглашаем в гости к нам»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– упражнение «Вежливое обращение к гостям»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прославившие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Россию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прославившие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Россию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«Мама, папа, Я 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–н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аша дружная семья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Рисунки на асфальте «Летние забавы»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Рисунки на асфальте «Летние забавы»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Рисунки на асфальте «Летние забавы»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1A92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«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Конкурсное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движение</w:t>
      </w: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»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2268"/>
        <w:gridCol w:w="2693"/>
        <w:gridCol w:w="2835"/>
      </w:tblGrid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Младший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Средний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я провел лето»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я провел лето»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я провел лето»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детского творчества «Осенняя фантазия»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детского творчества «Осенняя фантазия»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детского творчества «Осенняя фантазия»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чтецов «Разукрасим мир стихами»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чтецов «В единстве наша сила»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чтецов «В единстве наша сила»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на лучшую новогоднюю игрушку «Мастерская Деда Мороза»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на лучшую новогоднюю игрушку «Мастерская Деда Мороза»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на лучшую новогоднюю игрушку «Мастерская Деда Мороза»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конструирования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Фестиваль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конструирования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творчества «Вдохновение-Зима»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детских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рисунков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«Папа может всѐ!»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детских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рисунков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«Папа может всѐ!»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детских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рисунков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«Папа может всѐ!» </w:t>
            </w: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Портрет мамы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Портрет мамы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Портрет мамы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творчества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</w:t>
            </w:r>
            <w:proofErr w:type="spellEnd"/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STAR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творчества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</w:t>
            </w:r>
            <w:proofErr w:type="spellEnd"/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STAR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творчества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</w:t>
            </w:r>
            <w:proofErr w:type="spellEnd"/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STAR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наследники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наследники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Победы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рисунков на асфальте «Разноцветные ладошки»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рисунков на асфальте «Разноцветные ладошки»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рисунков на асфальте «Разноцветные ладошки»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СУПЕР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СУПЕР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СУПЕР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на тему: «Как я провел лето»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на тему: «Как я провел лето»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1A92" w:rsidRPr="005B4F9A" w:rsidRDefault="00E41A92" w:rsidP="00E41A9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1A92" w:rsidRPr="005B4F9A" w:rsidRDefault="00E41A92" w:rsidP="00E41A9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B4F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«Основы здорового образа жизни»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611"/>
        <w:gridCol w:w="2551"/>
        <w:gridCol w:w="2075"/>
        <w:gridCol w:w="2977"/>
      </w:tblGrid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проведения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Младший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Средний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</w:t>
            </w:r>
            <w:r w:rsidRPr="005B4F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Чумазый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мальчик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«Я и моѐ тело»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гигиена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«В гостях у 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Мойдодыра</w:t>
            </w:r>
            <w:proofErr w:type="spell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«Как привести себя в порядок»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Сюжетно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ролевая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Аптека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Подвижная игра 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Красный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,ж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елтый</w:t>
            </w:r>
            <w:proofErr w:type="spell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зеленый»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Подвижная игра 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Красный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,ж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елтый</w:t>
            </w:r>
            <w:proofErr w:type="spell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зеленый»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Подвижная игра «К своим знакам»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«Помоги зайке перейти дорогу»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«Едем в автобусе»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«Однажды на улице»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Спортивное развлечение «Мама, папа, я - спортивная семья!»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Спортивное развлечение «Мама, папа, я - спортивная семья!»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Спортивное развлечение «Мама, папа, я - спортивная семья!»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«Кому что нужно?»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Покажи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«Если кто-то заболел»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медицинский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медицинский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медицинский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«На игровой площадке»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 ситуация «Поведение с незнакомыми людьми»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ситуация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«Овощи и фрукты – полезные для здоровья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продукты»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«Разложи на тарелках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полезные продукты»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Проектная деятельность «Где хранятся витамины?»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ОЭД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Посадка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ОЭД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Посадка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ОЭД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Посадка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«Спички не тронь, в спичках огонь»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«От чего происходят пожары?»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«От чего происходят пожары?»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Просмотр кукольного спектакля «Незнайка на улицах города»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мультфильма «</w:t>
            </w:r>
            <w:proofErr w:type="spell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Смешарики</w:t>
            </w:r>
            <w:proofErr w:type="spell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«Азбука безопасности»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Викторина «Правила дорожные детям знать положено»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«Что где растѐт?»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Дидактическая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proofErr w:type="gramStart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Съедобное</w:t>
            </w:r>
            <w:proofErr w:type="gramEnd"/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-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несъедобное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«Как вести себя на природе?»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gridAfter w:val="1"/>
          <w:wAfter w:w="2977" w:type="dxa"/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Летняя школа безопасности «Осторожно, насекомые!»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Летняя школа безопасности «Осторожно, насекомые!»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A92" w:rsidRPr="005B4F9A" w:rsidTr="00C97757">
        <w:trPr>
          <w:trHeight w:val="1"/>
        </w:trPr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Летняя школа безопасности «Безопасность на дороге»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перекрѐстку</w:t>
            </w:r>
            <w:r w:rsidRPr="005B4F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E41A92" w:rsidRPr="005B4F9A" w:rsidRDefault="00E41A92" w:rsidP="00C97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41A92" w:rsidRPr="005B4F9A" w:rsidRDefault="00E41A92" w:rsidP="00E4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1A92" w:rsidRPr="005B4F9A" w:rsidRDefault="00E41A92" w:rsidP="00E41A92">
      <w:pPr>
        <w:rPr>
          <w:rFonts w:ascii="Times New Roman" w:hAnsi="Times New Roman" w:cs="Times New Roman"/>
          <w:sz w:val="28"/>
          <w:szCs w:val="28"/>
        </w:rPr>
      </w:pPr>
    </w:p>
    <w:p w:rsidR="00E41A92" w:rsidRPr="005B4F9A" w:rsidRDefault="00E41A92" w:rsidP="00E41A92">
      <w:pPr>
        <w:rPr>
          <w:rFonts w:ascii="Times New Roman" w:hAnsi="Times New Roman" w:cs="Times New Roman"/>
          <w:sz w:val="28"/>
          <w:szCs w:val="28"/>
        </w:rPr>
      </w:pPr>
    </w:p>
    <w:p w:rsidR="00EF09F9" w:rsidRPr="00433F64" w:rsidRDefault="00EF09F9" w:rsidP="00433F6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09F9" w:rsidRPr="00433F64" w:rsidSect="0006048E">
      <w:headerReference w:type="default" r:id="rId11"/>
      <w:footerReference w:type="default" r:id="rId12"/>
      <w:footerReference w:type="first" r:id="rId13"/>
      <w:pgSz w:w="11906" w:h="16838"/>
      <w:pgMar w:top="284" w:right="282" w:bottom="284" w:left="28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B30" w:rsidRDefault="00A52B30" w:rsidP="00EF09F9">
      <w:pPr>
        <w:spacing w:after="0" w:line="240" w:lineRule="auto"/>
      </w:pPr>
      <w:r>
        <w:separator/>
      </w:r>
    </w:p>
  </w:endnote>
  <w:endnote w:type="continuationSeparator" w:id="0">
    <w:p w:rsidR="00A52B30" w:rsidRDefault="00A52B30" w:rsidP="00EF0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E3" w:rsidRDefault="00F378E3">
    <w:pPr>
      <w:pStyle w:val="a7"/>
      <w:jc w:val="right"/>
    </w:pPr>
  </w:p>
  <w:p w:rsidR="00F378E3" w:rsidRDefault="00F378E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572119"/>
      <w:docPartObj>
        <w:docPartGallery w:val="Page Numbers (Bottom of Page)"/>
        <w:docPartUnique/>
      </w:docPartObj>
    </w:sdtPr>
    <w:sdtEndPr/>
    <w:sdtContent>
      <w:p w:rsidR="00F378E3" w:rsidRDefault="00A52B30">
        <w:pPr>
          <w:pStyle w:val="a7"/>
          <w:jc w:val="right"/>
        </w:pPr>
      </w:p>
    </w:sdtContent>
  </w:sdt>
  <w:p w:rsidR="00F378E3" w:rsidRDefault="00F378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B30" w:rsidRDefault="00A52B30" w:rsidP="00EF09F9">
      <w:pPr>
        <w:spacing w:after="0" w:line="240" w:lineRule="auto"/>
      </w:pPr>
      <w:r>
        <w:separator/>
      </w:r>
    </w:p>
  </w:footnote>
  <w:footnote w:type="continuationSeparator" w:id="0">
    <w:p w:rsidR="00A52B30" w:rsidRDefault="00A52B30" w:rsidP="00EF0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572124"/>
      <w:docPartObj>
        <w:docPartGallery w:val="Page Numbers (Top of Page)"/>
        <w:docPartUnique/>
      </w:docPartObj>
    </w:sdtPr>
    <w:sdtEndPr/>
    <w:sdtContent>
      <w:p w:rsidR="00F378E3" w:rsidRDefault="00A52B3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4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78E3" w:rsidRDefault="00F378E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326CB"/>
    <w:multiLevelType w:val="hybridMultilevel"/>
    <w:tmpl w:val="267A87C2"/>
    <w:lvl w:ilvl="0" w:tplc="8E9EC81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52832E33"/>
    <w:multiLevelType w:val="hybridMultilevel"/>
    <w:tmpl w:val="ED5EC8A8"/>
    <w:lvl w:ilvl="0" w:tplc="71C02B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A5"/>
    <w:rsid w:val="00007C69"/>
    <w:rsid w:val="00056D2D"/>
    <w:rsid w:val="0006048E"/>
    <w:rsid w:val="001C630C"/>
    <w:rsid w:val="001D7DB0"/>
    <w:rsid w:val="00372D66"/>
    <w:rsid w:val="00374E99"/>
    <w:rsid w:val="00433F64"/>
    <w:rsid w:val="005873A5"/>
    <w:rsid w:val="005B2E5A"/>
    <w:rsid w:val="006D3894"/>
    <w:rsid w:val="006D583B"/>
    <w:rsid w:val="0078194C"/>
    <w:rsid w:val="008017F5"/>
    <w:rsid w:val="0087040E"/>
    <w:rsid w:val="00877444"/>
    <w:rsid w:val="00917C01"/>
    <w:rsid w:val="009F737F"/>
    <w:rsid w:val="00A52B30"/>
    <w:rsid w:val="00B15787"/>
    <w:rsid w:val="00B462B6"/>
    <w:rsid w:val="00C97757"/>
    <w:rsid w:val="00E4010A"/>
    <w:rsid w:val="00E41A92"/>
    <w:rsid w:val="00E50A14"/>
    <w:rsid w:val="00EF09F9"/>
    <w:rsid w:val="00F33F36"/>
    <w:rsid w:val="00F378E3"/>
    <w:rsid w:val="00F70C4B"/>
    <w:rsid w:val="00FB0DB4"/>
    <w:rsid w:val="00FD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0E5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0E5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F0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09F9"/>
  </w:style>
  <w:style w:type="paragraph" w:styleId="a7">
    <w:name w:val="footer"/>
    <w:basedOn w:val="a"/>
    <w:link w:val="a8"/>
    <w:uiPriority w:val="99"/>
    <w:unhideWhenUsed/>
    <w:rsid w:val="00EF0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09F9"/>
  </w:style>
  <w:style w:type="paragraph" w:styleId="a9">
    <w:name w:val="Balloon Text"/>
    <w:basedOn w:val="a"/>
    <w:link w:val="aa"/>
    <w:uiPriority w:val="99"/>
    <w:semiHidden/>
    <w:unhideWhenUsed/>
    <w:rsid w:val="0006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0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0E5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0E5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F0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09F9"/>
  </w:style>
  <w:style w:type="paragraph" w:styleId="a7">
    <w:name w:val="footer"/>
    <w:basedOn w:val="a"/>
    <w:link w:val="a8"/>
    <w:uiPriority w:val="99"/>
    <w:unhideWhenUsed/>
    <w:rsid w:val="00EF0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09F9"/>
  </w:style>
  <w:style w:type="paragraph" w:styleId="a9">
    <w:name w:val="Balloon Text"/>
    <w:basedOn w:val="a"/>
    <w:link w:val="aa"/>
    <w:uiPriority w:val="99"/>
    <w:semiHidden/>
    <w:unhideWhenUsed/>
    <w:rsid w:val="0006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0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5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orm.instra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orm.instra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5151</Words>
  <Characters>29361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2021-08-20T07:15:00Z</dcterms:created>
  <dcterms:modified xsi:type="dcterms:W3CDTF">2021-08-20T07:15:00Z</dcterms:modified>
</cp:coreProperties>
</file>