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B62" w:rsidRPr="00641F7B" w:rsidRDefault="00977F2E" w:rsidP="0024687F">
      <w:pPr>
        <w:pStyle w:val="1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9608820" cy="6848656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68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25" w:rsidRPr="00641F7B" w:rsidRDefault="00CA1525" w:rsidP="00CA15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A1525" w:rsidRPr="00641F7B" w:rsidRDefault="00CA1525" w:rsidP="00CA15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1525" w:rsidRPr="00641F7B" w:rsidRDefault="00CA1525" w:rsidP="00CA152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по литературе для 6 </w:t>
      </w:r>
      <w:r w:rsidR="006A0802"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–г </w:t>
      </w:r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класса</w:t>
      </w:r>
      <w:r w:rsidRPr="00641F7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составлена на основе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поколения, Программы по литературе для 5 – 11 классов под редакцией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>В.Ф.Чертова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 </w:t>
      </w:r>
      <w:r w:rsidR="0024687F">
        <w:rPr>
          <w:rFonts w:ascii="Times New Roman" w:eastAsia="Times New Roman" w:hAnsi="Times New Roman" w:cs="Times New Roman"/>
          <w:sz w:val="24"/>
          <w:szCs w:val="24"/>
          <w:lang w:eastAsia="ar-SA"/>
        </w:rPr>
        <w:t>2015</w:t>
      </w:r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год),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учебника  для учащихся 6 клас</w:t>
      </w:r>
      <w:r w:rsidR="006A0802" w:rsidRPr="00641F7B">
        <w:rPr>
          <w:rFonts w:ascii="Times New Roman" w:eastAsia="Times New Roman" w:hAnsi="Times New Roman" w:cs="Times New Roman"/>
          <w:sz w:val="24"/>
          <w:szCs w:val="24"/>
        </w:rPr>
        <w:t>са  общеобразовательных учреждений в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2-х частях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/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вт.-сост.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В.Ф.Чертов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Л.А.Трубина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Н.А.Ипполитова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И.В.</w:t>
      </w:r>
      <w:r w:rsidR="006A0802" w:rsidRPr="00641F7B">
        <w:rPr>
          <w:rFonts w:ascii="Times New Roman" w:eastAsia="Times New Roman" w:hAnsi="Times New Roman" w:cs="Times New Roman"/>
          <w:sz w:val="24"/>
          <w:szCs w:val="24"/>
        </w:rPr>
        <w:t>Мамонова</w:t>
      </w:r>
      <w:proofErr w:type="spellEnd"/>
      <w:r w:rsidR="006A0802" w:rsidRPr="00641F7B">
        <w:rPr>
          <w:rFonts w:ascii="Times New Roman" w:eastAsia="Times New Roman" w:hAnsi="Times New Roman" w:cs="Times New Roman"/>
          <w:sz w:val="24"/>
          <w:szCs w:val="24"/>
        </w:rPr>
        <w:t>. - М: Просвещение, 2013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A1525" w:rsidRPr="00641F7B" w:rsidRDefault="00CA1525" w:rsidP="00CA152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1F7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CA1525" w:rsidRPr="00641F7B" w:rsidRDefault="00CA1525" w:rsidP="00CA1525">
      <w:pPr>
        <w:rPr>
          <w:rFonts w:ascii="Times New Roman" w:hAnsi="Times New Roman" w:cs="Times New Roman"/>
          <w:sz w:val="24"/>
          <w:szCs w:val="24"/>
        </w:rPr>
      </w:pPr>
    </w:p>
    <w:p w:rsidR="00CA1525" w:rsidRPr="00641F7B" w:rsidRDefault="00CA1525" w:rsidP="00CA152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ab/>
      </w:r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Общая характеристика учебного предмета</w:t>
      </w:r>
    </w:p>
    <w:p w:rsidR="00CA1525" w:rsidRPr="00641F7B" w:rsidRDefault="00CA1525" w:rsidP="00CA15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t>Специфика учебного предмета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t>Главными целями изучения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предмета «Литература» являются: 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развитие интелле</w:t>
      </w:r>
      <w:r w:rsidR="006A0802" w:rsidRPr="00641F7B">
        <w:rPr>
          <w:rFonts w:ascii="Times New Roman" w:eastAsia="Times New Roman" w:hAnsi="Times New Roman" w:cs="Times New Roman"/>
          <w:sz w:val="24"/>
          <w:szCs w:val="24"/>
        </w:rPr>
        <w:t>ктуальных и творческих способно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стей учащихся, необходимых для успешной социализации и самореализации личности;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lastRenderedPageBreak/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• овладение важнейшими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t>Цель изучения литературы в школе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sz w:val="24"/>
          <w:szCs w:val="24"/>
        </w:rPr>
        <w:t>Главная идея программы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по литературе – изучение литературы от мифов к фольклору, от фольклора к древнерусской литературе, от неё к русской литературе </w:t>
      </w:r>
      <w:r w:rsidRPr="00641F7B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41F7B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41F7B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1F7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Ведущая проблема</w:t>
      </w:r>
      <w:r w:rsidR="00D51362" w:rsidRPr="00641F7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изучения литературы в 6</w:t>
      </w:r>
      <w:r w:rsidRPr="00641F7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классе – художественный образ в литературе.</w:t>
      </w:r>
    </w:p>
    <w:p w:rsidR="00CA1525" w:rsidRPr="00641F7B" w:rsidRDefault="00CA1525" w:rsidP="00CA1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Одним из признаков правильного понимания текста является выразительность чтения учащимися.   Именно формированию навыков выразительного чтения способствует изучение литературы в 5-6 классах.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CA1525" w:rsidRPr="00641F7B" w:rsidRDefault="00CA1525" w:rsidP="00CA1525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1F7B">
        <w:rPr>
          <w:rStyle w:val="a3"/>
          <w:rFonts w:ascii="Times New Roman" w:hAnsi="Times New Roman" w:cs="Times New Roman"/>
          <w:sz w:val="24"/>
          <w:szCs w:val="24"/>
        </w:rPr>
        <w:t>Структура курса</w:t>
      </w:r>
      <w:r w:rsidRPr="00641F7B">
        <w:rPr>
          <w:rFonts w:ascii="Times New Roman" w:hAnsi="Times New Roman" w:cs="Times New Roman"/>
          <w:sz w:val="24"/>
          <w:szCs w:val="24"/>
        </w:rPr>
        <w:t xml:space="preserve"> литературы определяется его целями и задачами, а также логикой освоения литературного материала и последовательностью формирования читательских умений и навыков анализа литературного произведения.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В 6 классе  в </w:t>
      </w:r>
      <w:r w:rsidRPr="00641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первом полугодии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основное внимание на уроках уделяется героическому характеру и средствам его создания в произведениях фольклора, античной литературы (фрагменты из поэм Гомера), героического эпоса (фрагменты из «Песни о Роланде» и «Песни о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нибелунгах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»), древнерусской литературы («Повесть о Петре и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Февронии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Муромских») и русской классической литературы («Дубровский» А. С. Пушкина).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Обзор «Жанр баллады в зарубежной литературе», а также темы, связанные с чтением и анализом русской лирики XIX века, позволяют продолжить работу по совершенствованию навыков выразительного чтения, которое рассматривается как способ интерпретации произведения. Уроки-практикумы «Портрет в литературном произведении» и «Сообщение о жизни и творчестве писателя» реализуют задачи развития устной и письменной речи учащихся, нацелены на формирование практических навыков, необходимых при подготовке к сочинению о персонаже литературного произведения. Уроки по рассказам А. П. Чехова и обзор «Нонсенс и абсурд в литературе» обогащают представления учащихся не только о комическом, но и о литературном творчестве как своеобразной игре со словом.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 xml:space="preserve">Во </w:t>
      </w:r>
      <w:r w:rsidRPr="00641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втором полугодии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продолжается формирование практических навыков работы над сочинением о литературном персонаже, в том числе над сопоставительной характеристикой. Обзор «Автобиографические произведения русских писателей» и уроки по рассказу А. И. Куприна «Чудесный доктор» позволяют обратиться к теме семьи и проблеме формирования личности. Чтение и анализ стихотворений русских поэтов XX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века А. А. Блока и В. В. Маяковского, а также урок-практикум «Тоническая и силлабо-тоническая системы стихосложения» обогатят представления шестиклассников о стихосложении (ритмике, метрике, строфике) и изобразительно-выразительных средствах. Кроме того, учащиеся познакомятся с жанром песни в русской поэзии.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Уроки по произведениям зарубежной литературы (рассказ Дж. Лондона «Сказание о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Кише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>» и повесть-сказка А. де Сент-Экзюпери «Маленький принц») и обзор «Жанр повести в русской литературе» направлены на расширение круга чтения шестиклассников, обобщение их знаний о герое литературного произведения и средствах его создания, а также о жанре повести и ее жанровых разновидностях.</w:t>
      </w:r>
      <w:proofErr w:type="gramEnd"/>
    </w:p>
    <w:p w:rsidR="00D51362" w:rsidRPr="00641F7B" w:rsidRDefault="00D51362" w:rsidP="00D513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525" w:rsidRPr="00641F7B" w:rsidRDefault="00CA1525" w:rsidP="00CA1525">
      <w:pPr>
        <w:rPr>
          <w:rFonts w:ascii="Times New Roman" w:hAnsi="Times New Roman" w:cs="Times New Roman"/>
          <w:sz w:val="24"/>
          <w:szCs w:val="24"/>
        </w:rPr>
      </w:pPr>
    </w:p>
    <w:p w:rsidR="00D51362" w:rsidRPr="00641F7B" w:rsidRDefault="00D51362" w:rsidP="00D51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Виды деятельности: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а) чтение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Чтение литературных произведений, включенных в программу.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Выразительное чтение (в том числе наизусть) лирических стихотворений или фрагментов эпических произведений.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 xml:space="preserve">• Внеклассное чтение произведений одного автора. 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б) анализ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Разграничение главных и второстепенных (эпизодических) персонажей.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Общая характеристика системы персонажей в произведении и отношений между ними.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Характеристика отдельного персонажа и средств создания его образа, в том числе портрета, поступков, речевой характеристики, «говорящей» фамилии, художественной детали.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Сопоставительная характеристика персонажей и средств создания их образов.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Выявление нравственного содержания в образе персонажа.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Соотнесение образа персонажа и прототипа, образа автора и биографического автора, лирического героя и поэта.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Анализ портрета персонажа и объяснение его художественной функции.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Определение черт национального характера в образе персонажа.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Выявление признаков отдельных жанров (баллады, повести) в литературном произведении.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Наблюдения над особенностями ритма в стихотворном произведении, различение тонической и силлабо-тонической системы стихосложения.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 xml:space="preserve">• Определение типа строфы (двустишие, четверостишие, восьмистишие). 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в) развитие устной и письменной речи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• Написание изложения с элементами сочинения — характеристики литературного персонажа.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Устный и письменный ответ на вопрос о главном герое прочитанного произведения.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Составление плана характеристики образа персонажа и сопоставительной характеристики двух образов персонажей.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Сочинение — описание портрета литературного героя с использованием цитат.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Диалог о литературном герое, нравственном содержании образа персонажа с выражением собственного отношения к нему.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• Сочинение о литературном герое (на материале изученного или самостоятельно прочитанного прозаического произведения).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Термины: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Персонаж. Главные и второстепенные (эпизодические) персонажи.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Система персонажей.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Герой и антигерой.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Тип.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Характер.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Лирический герой. Лирический адресат.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r w:rsidR="000004A0"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Прототип.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Портрет.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Речевая характеристика.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«Говорящая» фамилия.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Художественная деталь.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Образ предмета.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«Вечные» образы.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Автор.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Сюжет. Композиция. Лирический сюжет.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Идейное содержание литературного произведения.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Фольклорные жанры (сказка, песня, былина).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Литературные жанры (рассказ, повесть, роман, баллада, сказ).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Художественные средства (метафора, олицетворение, эпитет, постоянный эпитет, сравнение, гипербола, аллегория, антитеза).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Строфа (двустишие, четверостишие, восьмистишие).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br/>
        <w:t>Тоническая и силлабо-тоническая системы стихосложения. Дольник (в народной песне). Белый стих. Вольный стих.</w:t>
      </w:r>
    </w:p>
    <w:p w:rsidR="000004A0" w:rsidRPr="00641F7B" w:rsidRDefault="000004A0" w:rsidP="00D5136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51362" w:rsidRPr="00641F7B" w:rsidRDefault="00D51362" w:rsidP="00D5136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Ожидаемые результаты:</w:t>
      </w:r>
    </w:p>
    <w:p w:rsidR="00D51362" w:rsidRPr="00641F7B" w:rsidRDefault="00D51362" w:rsidP="00D5136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«Литература» являются следующие умения и качества:</w:t>
      </w:r>
    </w:p>
    <w:p w:rsidR="00D51362" w:rsidRPr="00641F7B" w:rsidRDefault="005000C6" w:rsidP="005000C6">
      <w:pPr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 •  </w:t>
      </w:r>
      <w:r w:rsidR="00D51362" w:rsidRPr="00641F7B">
        <w:rPr>
          <w:rFonts w:ascii="Times New Roman" w:eastAsia="Times New Roman" w:hAnsi="Times New Roman" w:cs="Times New Roman"/>
          <w:sz w:val="24"/>
          <w:szCs w:val="24"/>
        </w:rPr>
        <w:t>эмоциональность; умение</w:t>
      </w:r>
      <w:r w:rsidR="00D51362"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осознавать</w:t>
      </w:r>
      <w:r w:rsidR="00D51362" w:rsidRPr="00641F7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D51362"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определять</w:t>
      </w:r>
      <w:r w:rsidR="00D51362" w:rsidRPr="00641F7B">
        <w:rPr>
          <w:rFonts w:ascii="Times New Roman" w:eastAsia="Times New Roman" w:hAnsi="Times New Roman" w:cs="Times New Roman"/>
          <w:sz w:val="24"/>
          <w:szCs w:val="24"/>
        </w:rPr>
        <w:t xml:space="preserve"> (называть) свои эмоции;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- умение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осознавать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определять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эмоции других людей;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сочувствовать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другим людям,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сопереживать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чувство прекрасного - умение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воспринимать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красоту природы, бережно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относиться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ко всему живому;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чувствовать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красоту художественного слова,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стремиться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 совершенствованию собственной речи;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любовь и уважение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 Отечеству, его языку, культуре, истории;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понимание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ценности семьи,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чувства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уважения, благодарности, ответственности по отношению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своим близким;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интерес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 чтению, к ведению диалога с автором текста;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потребность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в чтении;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наличие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собственных читательских приоритетов и уважительное отношение к предпочтениям других людей;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ориентация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в нравственном содержании и смысле поступков - своих и окружающих людей;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этические чувства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- совести, вины, стыда - как регуляторы морального поведения.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Средством достижения этих результатов служат тексты литературных произведений, вопросы и задания к ним, авторские тексты - диалоги постоянно действующих героев; технология продуктивного чтения.</w:t>
      </w:r>
    </w:p>
    <w:p w:rsidR="005000C6" w:rsidRPr="00641F7B" w:rsidRDefault="005000C6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00C6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результатами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изучения курса «Литературы» является формирование универсальных учебных действий (УУД).</w:t>
      </w:r>
    </w:p>
    <w:p w:rsidR="005000C6" w:rsidRPr="00641F7B" w:rsidRDefault="005000C6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Регулятивные УУД: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формулировать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тему и цели урока;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составлять план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решения учебной проблемы совместно с учителем;</w:t>
      </w:r>
    </w:p>
    <w:p w:rsidR="005000C6" w:rsidRPr="00641F7B" w:rsidRDefault="005000C6" w:rsidP="005000C6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по плану, сверяя свои действия с целью,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корректировать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свою деятельность;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5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в диалоге с учителем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вырабатывать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критерии оценки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определять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степень успешности своей работы и работы других в соответствии с этими критериями.</w:t>
      </w:r>
    </w:p>
    <w:p w:rsidR="005000C6" w:rsidRPr="00641F7B" w:rsidRDefault="005000C6" w:rsidP="005000C6">
      <w:pPr>
        <w:numPr>
          <w:ilvl w:val="0"/>
          <w:numId w:val="1"/>
        </w:numPr>
        <w:tabs>
          <w:tab w:val="left" w:pos="50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в умении работать с разными источниками информации, находить ее, анализировать, использовать в самостоятельной деятельности.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641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Познавательные УУД: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вычитывать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все виды текстовой информации: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фактуальную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, подтекстовую,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концептуальную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пользоваться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разными видами чтения: изучающим, просмотровым, ознакомительным;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извлекать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информацию, представленную в разных формах (сплошной текст;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текст - иллюстрация, таблица, схема);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перерабатывать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преобразовывать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информацию из одной формы в другую (составлять план, таблицу, схему);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пользоваться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словарями, справочниками;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осуществлять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анализ и синтез;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46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устанавливать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причинно-следственные связи;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строить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рассуждения;</w:t>
      </w:r>
    </w:p>
    <w:p w:rsidR="00D51362" w:rsidRPr="00641F7B" w:rsidRDefault="00D51362" w:rsidP="00D51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Средством развития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УУД служат тексты учебника и его методический аппарат; технология продуктивного чтения. </w:t>
      </w:r>
      <w:r w:rsidRPr="00641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Коммуникативные УУД: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оформлять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свои мысли в устной и письменной форме с учётом речевой ситуации;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адекватно использовать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речевые средства для решения различных коммуникативных задач; владеть монологической и диалогической формами речи.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слушать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слышать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других, пытаться принимать иную точку зрения, быть готовым корректировать свою точку зрения;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договариваться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 приходить к общему решению в совместной деятельности;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66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D51362" w:rsidRPr="00641F7B" w:rsidRDefault="00D51362" w:rsidP="00D5136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изучения курса «Литературы» является </w:t>
      </w:r>
      <w:proofErr w:type="spellStart"/>
      <w:r w:rsidRPr="00641F7B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следующих умений: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воспринимать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на слух тексты в исполнении учителя, учащихся;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осознанно, правильно, выразительно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читать вслух;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прогнозировать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содержание текста до чтения;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находить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ключевые слова;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осваивать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незнакомый текст (чтение про себя, задавание вопросов автору по ходу чтения, прогнозирование ответов, самоконтроль; словарная работа по ходу чтения);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формулировать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основную мысль текста;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составлять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простой и сложный план текста;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>писать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сочинение на материале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 предварительной подготовкой;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высказывать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своё отношение к </w:t>
      </w:r>
      <w:proofErr w:type="gramStart"/>
      <w:r w:rsidRPr="00641F7B">
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  <w:proofErr w:type="gramEnd"/>
      <w:r w:rsidRPr="00641F7B">
        <w:rPr>
          <w:rFonts w:ascii="Times New Roman" w:eastAsia="Times New Roman" w:hAnsi="Times New Roman" w:cs="Times New Roman"/>
          <w:sz w:val="24"/>
          <w:szCs w:val="24"/>
        </w:rPr>
        <w:t>, к героям,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понимать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определять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свои эмоции;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8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>понимать и</w:t>
      </w: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формулировать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своё отношение к авторской манере письма;</w:t>
      </w:r>
    </w:p>
    <w:p w:rsidR="00D51362" w:rsidRPr="00641F7B" w:rsidRDefault="00D51362" w:rsidP="00D51362">
      <w:pPr>
        <w:numPr>
          <w:ilvl w:val="0"/>
          <w:numId w:val="1"/>
        </w:numPr>
        <w:tabs>
          <w:tab w:val="left" w:pos="47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641F7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иметь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собственные читательские приоритеты, уважительно относиться к предпочтениям других;</w:t>
      </w:r>
    </w:p>
    <w:p w:rsidR="000004A0" w:rsidRPr="00641F7B" w:rsidRDefault="000004A0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Предметные результаты </w:t>
      </w:r>
      <w:r w:rsidRPr="00641F7B">
        <w:rPr>
          <w:rFonts w:ascii="Times New Roman" w:hAnsi="Times New Roman" w:cs="Times New Roman"/>
          <w:sz w:val="24"/>
          <w:szCs w:val="24"/>
        </w:rPr>
        <w:t>выпускников основной школы состоят в следующем:</w:t>
      </w:r>
    </w:p>
    <w:p w:rsidR="000004A0" w:rsidRPr="00641F7B" w:rsidRDefault="000004A0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A0" w:rsidRPr="00641F7B" w:rsidRDefault="000004A0" w:rsidP="000004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41F7B">
        <w:rPr>
          <w:rFonts w:ascii="Times New Roman" w:hAnsi="Times New Roman" w:cs="Times New Roman"/>
          <w:b/>
          <w:i/>
          <w:sz w:val="24"/>
          <w:szCs w:val="24"/>
        </w:rPr>
        <w:t>1) в познавательной сфере: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владение элементарной литературоведческой терминологией при анализе литературного произведения;</w:t>
      </w:r>
    </w:p>
    <w:p w:rsidR="000004A0" w:rsidRPr="00641F7B" w:rsidRDefault="000004A0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A0" w:rsidRPr="00641F7B" w:rsidRDefault="000004A0" w:rsidP="000004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41F7B">
        <w:rPr>
          <w:rFonts w:ascii="Times New Roman" w:hAnsi="Times New Roman" w:cs="Times New Roman"/>
          <w:b/>
          <w:i/>
          <w:sz w:val="24"/>
          <w:szCs w:val="24"/>
        </w:rPr>
        <w:t>2) в ценностно-ориентационной сфере: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• формулирование собственного отношения к произведениям русской литературы, их оценка; 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собственная интерпретация (в отдельных случаях) изученных литературных произведений;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понимание авторской позиции и свое отношение к ней;</w:t>
      </w:r>
    </w:p>
    <w:p w:rsidR="000004A0" w:rsidRPr="00641F7B" w:rsidRDefault="000004A0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A0" w:rsidRPr="00641F7B" w:rsidRDefault="000004A0" w:rsidP="000004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41F7B">
        <w:rPr>
          <w:rFonts w:ascii="Times New Roman" w:hAnsi="Times New Roman" w:cs="Times New Roman"/>
          <w:b/>
          <w:i/>
          <w:sz w:val="24"/>
          <w:szCs w:val="24"/>
        </w:rPr>
        <w:t>3) в коммуникативной сфере: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lastRenderedPageBreak/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0004A0" w:rsidRPr="00641F7B" w:rsidRDefault="000004A0" w:rsidP="000004A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41F7B">
        <w:rPr>
          <w:rFonts w:ascii="Times New Roman" w:hAnsi="Times New Roman" w:cs="Times New Roman"/>
          <w:b/>
          <w:i/>
          <w:sz w:val="24"/>
          <w:szCs w:val="24"/>
        </w:rPr>
        <w:t>4) в эстетической сфере: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• понимание русского слова в его эстетической функции, роли изобразительно-выразительных языковых сре</w:t>
      </w:r>
      <w:proofErr w:type="gramStart"/>
      <w:r w:rsidRPr="00641F7B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641F7B">
        <w:rPr>
          <w:rFonts w:ascii="Times New Roman" w:hAnsi="Times New Roman" w:cs="Times New Roman"/>
          <w:sz w:val="24"/>
          <w:szCs w:val="24"/>
        </w:rPr>
        <w:t>оздании художественных образов литературных произведений.</w:t>
      </w:r>
    </w:p>
    <w:p w:rsidR="000004A0" w:rsidRPr="00641F7B" w:rsidRDefault="000004A0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b/>
          <w:sz w:val="24"/>
          <w:szCs w:val="24"/>
        </w:rPr>
        <w:t>Место курса «Литература»</w:t>
      </w:r>
      <w:r w:rsidRPr="00641F7B">
        <w:rPr>
          <w:rFonts w:ascii="Times New Roman" w:hAnsi="Times New Roman" w:cs="Times New Roman"/>
          <w:sz w:val="24"/>
          <w:szCs w:val="24"/>
        </w:rPr>
        <w:t xml:space="preserve"> </w:t>
      </w:r>
      <w:r w:rsidRPr="00641F7B">
        <w:rPr>
          <w:rFonts w:ascii="Times New Roman" w:hAnsi="Times New Roman" w:cs="Times New Roman"/>
          <w:b/>
          <w:sz w:val="24"/>
          <w:szCs w:val="24"/>
        </w:rPr>
        <w:t>в базисном учебном плане</w:t>
      </w:r>
    </w:p>
    <w:p w:rsidR="000004A0" w:rsidRPr="00641F7B" w:rsidRDefault="000004A0" w:rsidP="000004A0">
      <w:pPr>
        <w:rPr>
          <w:rFonts w:ascii="Times New Roman" w:hAnsi="Times New Roman" w:cs="Times New Roman"/>
          <w:sz w:val="24"/>
          <w:szCs w:val="24"/>
        </w:rPr>
      </w:pPr>
      <w:r w:rsidRPr="00641F7B">
        <w:rPr>
          <w:rFonts w:ascii="Times New Roman" w:hAnsi="Times New Roman" w:cs="Times New Roman"/>
          <w:sz w:val="24"/>
          <w:szCs w:val="24"/>
        </w:rPr>
        <w:t>Федеральный базисный учебный образовательный план для   образовательных учреждений РФ предусматривает обязательное изучение литературы  на этапе основного общего образования  в 6 классе  в объёме — 102 часа  (3 часа в неделю)</w:t>
      </w:r>
    </w:p>
    <w:p w:rsidR="000004A0" w:rsidRPr="00641F7B" w:rsidRDefault="00873CEE" w:rsidP="000004A0">
      <w:pPr>
        <w:tabs>
          <w:tab w:val="left" w:pos="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4A0" w:rsidRPr="00641F7B" w:rsidSect="007E69C6">
          <w:pgSz w:w="16834" w:h="11909" w:orient="landscape"/>
          <w:pgMar w:top="567" w:right="851" w:bottom="567" w:left="851" w:header="0" w:footer="6" w:gutter="0"/>
          <w:cols w:space="720"/>
          <w:noEndnote/>
          <w:docGrid w:linePitch="360"/>
        </w:sectPr>
      </w:pPr>
      <w:r w:rsidRPr="00641F7B">
        <w:rPr>
          <w:rFonts w:ascii="Times New Roman" w:eastAsia="Times New Roman" w:hAnsi="Times New Roman" w:cs="Times New Roman"/>
          <w:sz w:val="24"/>
          <w:szCs w:val="24"/>
        </w:rPr>
        <w:t xml:space="preserve">В Программу внесены авторские изменения с целью ознакомления с современной детской литературой. Для этого сокращены часы по античной  и зарубежной литературе. Сделано это в связи с отсутствием в  данной Программе </w:t>
      </w:r>
      <w:r w:rsidR="00776B40" w:rsidRPr="00641F7B">
        <w:rPr>
          <w:rFonts w:ascii="Times New Roman" w:eastAsia="Times New Roman" w:hAnsi="Times New Roman" w:cs="Times New Roman"/>
          <w:sz w:val="24"/>
          <w:szCs w:val="24"/>
        </w:rPr>
        <w:t xml:space="preserve"> произведений </w:t>
      </w:r>
      <w:r w:rsidRPr="00641F7B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="00A141B6" w:rsidRPr="00641F7B">
        <w:rPr>
          <w:rFonts w:ascii="Times New Roman" w:eastAsia="Times New Roman" w:hAnsi="Times New Roman" w:cs="Times New Roman"/>
          <w:sz w:val="24"/>
          <w:szCs w:val="24"/>
        </w:rPr>
        <w:t xml:space="preserve"> современной детской литератур</w:t>
      </w:r>
    </w:p>
    <w:p w:rsidR="00CA1525" w:rsidRPr="00641F7B" w:rsidRDefault="000004A0" w:rsidP="00A141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F7B">
        <w:rPr>
          <w:rFonts w:ascii="Times New Roman" w:hAnsi="Times New Roman" w:cs="Times New Roman"/>
          <w:b/>
          <w:sz w:val="24"/>
          <w:szCs w:val="24"/>
        </w:rPr>
        <w:lastRenderedPageBreak/>
        <w:t>КАЛЕНДАРНО - ТЕМАТИЧЕСКОЕ  ПЛАНИРОВАНИЕ</w:t>
      </w:r>
    </w:p>
    <w:tbl>
      <w:tblPr>
        <w:tblStyle w:val="a4"/>
        <w:tblW w:w="154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5670"/>
        <w:gridCol w:w="4677"/>
        <w:gridCol w:w="142"/>
        <w:gridCol w:w="1338"/>
        <w:gridCol w:w="20"/>
        <w:gridCol w:w="30"/>
        <w:gridCol w:w="10"/>
        <w:gridCol w:w="50"/>
        <w:gridCol w:w="32"/>
        <w:gridCol w:w="30"/>
        <w:gridCol w:w="8"/>
        <w:gridCol w:w="22"/>
        <w:gridCol w:w="10"/>
        <w:gridCol w:w="8"/>
        <w:gridCol w:w="10"/>
        <w:gridCol w:w="420"/>
      </w:tblGrid>
      <w:tr w:rsidR="006407A5" w:rsidRPr="00641F7B" w:rsidTr="00102E78">
        <w:tc>
          <w:tcPr>
            <w:tcW w:w="568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407A5" w:rsidRPr="00641F7B" w:rsidRDefault="006407A5" w:rsidP="00832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670" w:type="dxa"/>
          </w:tcPr>
          <w:p w:rsidR="006407A5" w:rsidRPr="00641F7B" w:rsidRDefault="006407A5" w:rsidP="00A1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4677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основных видов деятельности учащихся 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( на уровне учебных действий).</w:t>
            </w:r>
          </w:p>
        </w:tc>
        <w:tc>
          <w:tcPr>
            <w:tcW w:w="1480" w:type="dxa"/>
            <w:gridSpan w:val="2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650" w:type="dxa"/>
            <w:gridSpan w:val="12"/>
          </w:tcPr>
          <w:p w:rsidR="006407A5" w:rsidRPr="00641F7B" w:rsidRDefault="006407A5" w:rsidP="00A138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  <w:p w:rsidR="006407A5" w:rsidRPr="00641F7B" w:rsidRDefault="006407A5" w:rsidP="00A138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</w:tr>
      <w:tr w:rsidR="006407A5" w:rsidRPr="00641F7B" w:rsidTr="00102E78">
        <w:tc>
          <w:tcPr>
            <w:tcW w:w="568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BA22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6407A5" w:rsidRPr="00641F7B" w:rsidRDefault="006407A5" w:rsidP="00CA1525">
            <w:pPr>
              <w:rPr>
                <w:rStyle w:val="FontStyle12"/>
                <w:b w:val="0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Style w:val="FontStyle12"/>
                <w:b w:val="0"/>
                <w:sz w:val="24"/>
                <w:szCs w:val="24"/>
              </w:rPr>
              <w:t>Образ   человека   в   литературе</w:t>
            </w:r>
          </w:p>
        </w:tc>
        <w:tc>
          <w:tcPr>
            <w:tcW w:w="5670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Литература как художественная картина жизни человека. Связь литературы с историей, философией, психологией. Художественная лит</w:t>
            </w:r>
            <w:r w:rsidR="007F5177">
              <w:rPr>
                <w:rFonts w:ascii="Times New Roman" w:hAnsi="Times New Roman" w:cs="Times New Roman"/>
                <w:sz w:val="24"/>
                <w:szCs w:val="24"/>
              </w:rPr>
              <w:t>ература как "</w:t>
            </w:r>
            <w:proofErr w:type="spellStart"/>
            <w:r w:rsidR="007F5177">
              <w:rPr>
                <w:rFonts w:ascii="Times New Roman" w:hAnsi="Times New Roman" w:cs="Times New Roman"/>
                <w:sz w:val="24"/>
                <w:szCs w:val="24"/>
              </w:rPr>
              <w:t>человековедение</w:t>
            </w:r>
            <w:proofErr w:type="spellEnd"/>
            <w:r w:rsidR="007F5177">
              <w:rPr>
                <w:rFonts w:ascii="Times New Roman" w:hAnsi="Times New Roman" w:cs="Times New Roman"/>
                <w:sz w:val="24"/>
                <w:szCs w:val="24"/>
              </w:rPr>
              <w:t>". 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браз человека  в литературном произведении. Начальное представление о литературном герое и антигерое, характере и типе, персонаже и отдельных средствах создания образа персонажа. Главные и второстепенны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эпизодические) персонажи. Система персонажей. Образ автора в литературном произведении.</w:t>
            </w:r>
          </w:p>
        </w:tc>
        <w:tc>
          <w:tcPr>
            <w:tcW w:w="4677" w:type="dxa"/>
          </w:tcPr>
          <w:p w:rsidR="006407A5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407A5" w:rsidRPr="00641F7B">
              <w:rPr>
                <w:rFonts w:ascii="Times New Roman" w:hAnsi="Times New Roman" w:cs="Times New Roman"/>
                <w:sz w:val="24"/>
                <w:szCs w:val="24"/>
              </w:rPr>
              <w:t>итать вступительную статью учебника,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повторять термины, свя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занные с образом человека в художественной литературе (герой, персонаж, заглавный образ, лирический герой, автор), 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сопостав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описания в тексте произведений.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конкретные при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меры связи литературы и других видов искусства.</w:t>
            </w:r>
          </w:p>
        </w:tc>
        <w:tc>
          <w:tcPr>
            <w:tcW w:w="1480" w:type="dxa"/>
            <w:gridSpan w:val="2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gridSpan w:val="12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МИФОЛОГИЯ</w:t>
            </w:r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(2 часа)</w:t>
            </w:r>
          </w:p>
        </w:tc>
      </w:tr>
      <w:tr w:rsidR="006407A5" w:rsidRPr="00641F7B" w:rsidTr="00102E78">
        <w:tc>
          <w:tcPr>
            <w:tcW w:w="568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</w:tcPr>
          <w:p w:rsidR="006407A5" w:rsidRPr="00641F7B" w:rsidRDefault="006407A5" w:rsidP="00444FEC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:rsidR="00E72EE1" w:rsidRPr="00641F7B" w:rsidRDefault="006407A5" w:rsidP="006407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Герои </w:t>
            </w:r>
            <w:proofErr w:type="gramStart"/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древне</w:t>
            </w:r>
          </w:p>
          <w:p w:rsidR="006407A5" w:rsidRPr="00641F7B" w:rsidRDefault="006407A5" w:rsidP="006407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греческих </w:t>
            </w:r>
            <w:proofErr w:type="gramStart"/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мифах</w:t>
            </w:r>
            <w:proofErr w:type="gramEnd"/>
            <w:r w:rsidRPr="00641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407A5" w:rsidRPr="00641F7B" w:rsidRDefault="006407A5" w:rsidP="00640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«Прометей»</w:t>
            </w:r>
          </w:p>
          <w:p w:rsidR="006407A5" w:rsidRPr="00641F7B" w:rsidRDefault="006407A5" w:rsidP="00640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672CD" w:rsidRDefault="006407A5" w:rsidP="009672C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«Яблоки Гесперид»</w:t>
            </w:r>
          </w:p>
          <w:p w:rsidR="006407A5" w:rsidRPr="00641F7B" w:rsidRDefault="009672CD" w:rsidP="00967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 Геракла</w:t>
            </w:r>
          </w:p>
        </w:tc>
        <w:tc>
          <w:tcPr>
            <w:tcW w:w="5670" w:type="dxa"/>
          </w:tcPr>
          <w:p w:rsidR="006407A5" w:rsidRPr="00641F7B" w:rsidRDefault="006407A5" w:rsidP="006F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A5" w:rsidRPr="00641F7B" w:rsidRDefault="006407A5" w:rsidP="00AB7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Мифы и история. Герои древнегреческой мифологии. Отражение в мифах народных представлений о героических ха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рактерах. Троянский цикл. Крылатые слова и выражения, вос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ходящие к сюжетам греческой мифологии.</w:t>
            </w:r>
          </w:p>
          <w:p w:rsidR="006407A5" w:rsidRPr="00641F7B" w:rsidRDefault="006407A5" w:rsidP="00AB7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Мифы. Античная мифология. Герой. Героический характер.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Устный рассказ об одном из героев мифов. Объяснение отдельных крылатых слов и выражений, восходя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к греческой мифологии, с помощью словарей и справоч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литературы. Составление словаря героев античной ми</w:t>
            </w:r>
            <w:r w:rsidR="00BA229D" w:rsidRPr="00641F7B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BA229D"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логии.</w:t>
            </w:r>
          </w:p>
        </w:tc>
        <w:tc>
          <w:tcPr>
            <w:tcW w:w="4677" w:type="dxa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Рассказывать устно о герое греческой мифологии. Описывать портре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греческих героев. 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словарь героев мифологии Древней Греции. Объяснять значения мифологических выражений. 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Сопостав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лять фрагменты мифов и иллюстрации к ним. </w:t>
            </w:r>
          </w:p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Создавать письменные работы с использованием выражений из древнегреческих мифов.</w:t>
            </w:r>
          </w:p>
        </w:tc>
        <w:tc>
          <w:tcPr>
            <w:tcW w:w="1530" w:type="dxa"/>
            <w:gridSpan w:val="4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10"/>
          </w:tcPr>
          <w:p w:rsidR="006407A5" w:rsidRPr="00641F7B" w:rsidRDefault="006407A5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FC" w:rsidRPr="00641F7B" w:rsidTr="00102E78">
        <w:tc>
          <w:tcPr>
            <w:tcW w:w="14855" w:type="dxa"/>
            <w:gridSpan w:val="8"/>
          </w:tcPr>
          <w:p w:rsidR="00A138FC" w:rsidRPr="00641F7B" w:rsidRDefault="00A138F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АНТИЧНАЯ ЛИТЕРАТУРА</w:t>
            </w:r>
            <w:proofErr w:type="gramStart"/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( </w:t>
            </w:r>
            <w:proofErr w:type="gramEnd"/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2 часа)</w:t>
            </w:r>
          </w:p>
        </w:tc>
        <w:tc>
          <w:tcPr>
            <w:tcW w:w="600" w:type="dxa"/>
            <w:gridSpan w:val="10"/>
          </w:tcPr>
          <w:p w:rsidR="00A138FC" w:rsidRPr="00641F7B" w:rsidRDefault="00A138FC" w:rsidP="00A138F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</w:p>
        </w:tc>
      </w:tr>
      <w:tr w:rsidR="00E72EE1" w:rsidRPr="00641F7B" w:rsidTr="00102E78">
        <w:tc>
          <w:tcPr>
            <w:tcW w:w="568" w:type="dxa"/>
          </w:tcPr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E72EE1" w:rsidRPr="00641F7B" w:rsidRDefault="00E72EE1" w:rsidP="00BA2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Гомер</w:t>
            </w:r>
          </w:p>
          <w:p w:rsidR="00E72EE1" w:rsidRPr="00641F7B" w:rsidRDefault="00E72EE1" w:rsidP="00BA229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«Илиада» </w:t>
            </w:r>
            <w:r w:rsidR="009672CD">
              <w:rPr>
                <w:rFonts w:ascii="Times New Roman" w:hAnsi="Times New Roman"/>
                <w:sz w:val="24"/>
                <w:szCs w:val="24"/>
              </w:rPr>
              <w:t>Образы Ахилла и Гектора</w:t>
            </w:r>
            <w:r w:rsidR="009672CD"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(эпизод «Поединок Ахилла и Гектора»).</w:t>
            </w:r>
          </w:p>
          <w:p w:rsidR="009672CD" w:rsidRDefault="009672CD" w:rsidP="00BA22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 Одиссея</w:t>
            </w:r>
          </w:p>
          <w:p w:rsidR="00E72EE1" w:rsidRPr="00641F7B" w:rsidRDefault="00E72EE1" w:rsidP="00BA229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(эпизод «Одиссей у Циклопа»).</w:t>
            </w:r>
          </w:p>
          <w:p w:rsidR="00E72EE1" w:rsidRPr="00641F7B" w:rsidRDefault="00E72EE1" w:rsidP="006F1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6F1A0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BA229D" w:rsidRPr="00641F7B" w:rsidRDefault="00E72EE1" w:rsidP="00E72EE1">
            <w:pPr>
              <w:tabs>
                <w:tab w:val="left" w:pos="22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Мифологическая основа античной литературы. Герои гре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мифологии. Образы Гектора и Ахилла, героев Троянской войны. Воссоздание картины боя как средство раскрытия ге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роического характера. </w:t>
            </w:r>
          </w:p>
          <w:p w:rsidR="00BA229D" w:rsidRPr="00641F7B" w:rsidRDefault="00BA229D" w:rsidP="00E72EE1">
            <w:pPr>
              <w:tabs>
                <w:tab w:val="left" w:pos="22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E72EE1">
            <w:pPr>
              <w:tabs>
                <w:tab w:val="left" w:pos="22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EE1" w:rsidRPr="00641F7B" w:rsidRDefault="00E72EE1" w:rsidP="00E72EE1">
            <w:pPr>
              <w:tabs>
                <w:tab w:val="left" w:pos="225"/>
                <w:tab w:val="center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Образ «хитроумного» Одиссея. История Одиссея,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приключения. Средства создания образа. Обобщённое значение образа и индивидуальные свойства характера Одиссея. Образ Циклопа. Роль гиперболы как средства созда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образа. Метафорический смысл слова «одиссея».</w:t>
            </w:r>
          </w:p>
          <w:p w:rsidR="00E72EE1" w:rsidRPr="00641F7B" w:rsidRDefault="00E72EE1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Главный герой. Начальное представ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о «вечном» образе.</w:t>
            </w: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рассказа об Одиссее или о другом герое Троянского цикла с испол</w:t>
            </w:r>
            <w:r w:rsidR="00BA229D" w:rsidRPr="00641F7B">
              <w:rPr>
                <w:rFonts w:ascii="Times New Roman" w:hAnsi="Times New Roman" w:cs="Times New Roman"/>
                <w:sz w:val="24"/>
                <w:szCs w:val="24"/>
              </w:rPr>
              <w:t>ьзованием цитат из поэм Гомера.</w:t>
            </w:r>
          </w:p>
        </w:tc>
        <w:tc>
          <w:tcPr>
            <w:tcW w:w="4677" w:type="dxa"/>
          </w:tcPr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комментарии к тексту. Задавать вопросы по комментируе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мым учителем фрагментам читаемого текста. </w:t>
            </w: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Наблюдать над осо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бенностями языка. Составлять план рассказа о герое с исполь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зованием цитат. </w:t>
            </w: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основные события в жизни героя. </w:t>
            </w:r>
          </w:p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иллюстративный материал к теме.</w:t>
            </w:r>
          </w:p>
        </w:tc>
        <w:tc>
          <w:tcPr>
            <w:tcW w:w="1530" w:type="dxa"/>
            <w:gridSpan w:val="4"/>
          </w:tcPr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10"/>
          </w:tcPr>
          <w:p w:rsidR="00E72EE1" w:rsidRPr="00641F7B" w:rsidRDefault="00E72EE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lastRenderedPageBreak/>
              <w:t>ГЕРОИЧЕСКИЙ  ЭПОС  НАРОДОВ  МИРА</w:t>
            </w:r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</w:t>
            </w:r>
            <w:proofErr w:type="gramStart"/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( </w:t>
            </w:r>
            <w:proofErr w:type="gramEnd"/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2 часа)</w:t>
            </w:r>
          </w:p>
        </w:tc>
      </w:tr>
      <w:tr w:rsidR="00BA229D" w:rsidRPr="00641F7B" w:rsidTr="00102E78">
        <w:tc>
          <w:tcPr>
            <w:tcW w:w="568" w:type="dxa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9672CD" w:rsidRDefault="009672CD" w:rsidP="009672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 Роланда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 «Песни </w:t>
            </w:r>
            <w:r w:rsidR="00BA229D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Роланде»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Образ Зигфрида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229D" w:rsidRPr="00641F7B" w:rsidRDefault="009672CD" w:rsidP="009672C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«Песни</w:t>
            </w:r>
            <w:r w:rsidR="00BA229D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</w:t>
            </w:r>
            <w:proofErr w:type="spellStart"/>
            <w:r w:rsidR="00BA229D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нибелунгах</w:t>
            </w:r>
            <w:proofErr w:type="spellEnd"/>
            <w:r w:rsidR="00BA229D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proofErr w:type="gramStart"/>
            <w:r w:rsidR="00BA229D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A229D"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Изображение народной жизни, традиций. Обобщённое со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держание образов героев народного эпоса и национальные чер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ты. Волшебные предметы как атрибуты героя эпоса. Роль ги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перболы в создании образа героя.</w:t>
            </w:r>
          </w:p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Героический эпос. Гипербола.</w:t>
            </w:r>
          </w:p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Связь с другими видами искусства.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Героический эпос 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родов мира в изобразительном искусстве и музыке.</w:t>
            </w:r>
          </w:p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фрагментов. Рассказ об одном из героев народного эпоса.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Выступать с сообщениями о героях Средневековья. 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связь героического эпоса с фольклором. 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Толковать непонятные сло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ва, используя словарь. 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Описывать героев и происходящее с ними.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Письменно рассказывать о герое средневекового эпоса по плану. Отвечать на вопросы письменной проверочной работы по герои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ческому эпосу.</w:t>
            </w:r>
          </w:p>
        </w:tc>
        <w:tc>
          <w:tcPr>
            <w:tcW w:w="1530" w:type="dxa"/>
            <w:gridSpan w:val="4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10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8A4" w:rsidRPr="00641F7B" w:rsidTr="00102E78">
        <w:tc>
          <w:tcPr>
            <w:tcW w:w="15455" w:type="dxa"/>
            <w:gridSpan w:val="18"/>
          </w:tcPr>
          <w:p w:rsidR="004068A4" w:rsidRPr="00641F7B" w:rsidRDefault="004068A4" w:rsidP="00CA1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r w:rsidR="00BA229D"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чтение</w:t>
            </w:r>
            <w:r w:rsidR="00A141B6"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. Мифы Древней Греции.</w:t>
            </w:r>
          </w:p>
          <w:p w:rsidR="00776B40" w:rsidRPr="00641F7B" w:rsidRDefault="00776B40" w:rsidP="00CA152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ФОЛЬКЛОР</w:t>
            </w:r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</w:t>
            </w:r>
            <w:proofErr w:type="gramStart"/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( </w:t>
            </w:r>
            <w:proofErr w:type="gramEnd"/>
            <w:r w:rsidR="00115BFF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3 часа)</w:t>
            </w:r>
          </w:p>
        </w:tc>
      </w:tr>
      <w:tr w:rsidR="00BA229D" w:rsidRPr="00641F7B" w:rsidTr="00102E78">
        <w:tc>
          <w:tcPr>
            <w:tcW w:w="568" w:type="dxa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A141B6" w:rsidRPr="00641F7B" w:rsidRDefault="00BA229D" w:rsidP="00A141B6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</w:t>
            </w:r>
          </w:p>
          <w:p w:rsidR="00A141B6" w:rsidRPr="00C32234" w:rsidRDefault="00BA229D" w:rsidP="00C32234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лирические песни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«Ах, </w:t>
            </w:r>
            <w:proofErr w:type="gramStart"/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>кабы</w:t>
            </w:r>
            <w:proofErr w:type="gramEnd"/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цветы да не морозы», «Ах вы, ветры, ветры буйные» «Чёрный ворон»</w:t>
            </w:r>
            <w:r w:rsidR="00A141B6"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«Не шуми</w:t>
            </w:r>
            <w:r w:rsidR="00A141B6"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A141B6"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>мати</w:t>
            </w:r>
            <w:proofErr w:type="spellEnd"/>
            <w:r w:rsidR="00A141B6"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зелёная </w:t>
            </w:r>
          </w:p>
          <w:p w:rsidR="00BA229D" w:rsidRPr="00641F7B" w:rsidRDefault="00A141B6" w:rsidP="00A141B6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>дубровушка</w:t>
            </w:r>
            <w:r w:rsidR="00BA229D"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BA229D" w:rsidRPr="00641F7B" w:rsidRDefault="00BA229D" w:rsidP="00A141B6">
            <w:pPr>
              <w:pStyle w:val="Style3"/>
              <w:ind w:right="-108" w:firstLine="0"/>
              <w:jc w:val="left"/>
              <w:rPr>
                <w:rFonts w:ascii="Times New Roman" w:hAnsi="Times New Roman" w:cs="Times New Roman"/>
                <w:bCs/>
              </w:rPr>
            </w:pPr>
            <w:r w:rsidRPr="00641F7B">
              <w:rPr>
                <w:rFonts w:ascii="Times New Roman" w:hAnsi="Times New Roman" w:cs="Times New Roman"/>
                <w:b/>
              </w:rPr>
              <w:t>Былина</w:t>
            </w:r>
            <w:r w:rsidRPr="00641F7B">
              <w:rPr>
                <w:rFonts w:ascii="Times New Roman" w:hAnsi="Times New Roman" w:cs="Times New Roman"/>
              </w:rPr>
              <w:t xml:space="preserve"> </w:t>
            </w:r>
            <w:r w:rsidRPr="00641F7B">
              <w:rPr>
                <w:rFonts w:ascii="Times New Roman" w:hAnsi="Times New Roman" w:cs="Times New Roman"/>
                <w:bCs/>
              </w:rPr>
              <w:t>«Илья Муромец и Соловей-разбойник».</w:t>
            </w:r>
          </w:p>
          <w:p w:rsidR="00BA229D" w:rsidRPr="00641F7B" w:rsidRDefault="00BA229D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Отражение в народных песнях быта, традиций, обрядов, 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ционального характера. Виды народных песен (колыбельные, хороводные, свадебные, солдатские, разбойничьи и др.), их бытование и распространение. Повествовательное и лириче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начало в народной песне.</w:t>
            </w:r>
          </w:p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Народная песня.</w:t>
            </w:r>
          </w:p>
          <w:p w:rsidR="00BA229D" w:rsidRPr="00641F7B" w:rsidRDefault="00BA229D" w:rsidP="00D82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Коллективное составление сборника колы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бельных песен.</w:t>
            </w:r>
          </w:p>
          <w:p w:rsidR="00BA229D" w:rsidRPr="00641F7B" w:rsidRDefault="00BA229D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Воплощение в образе богатыря национального характе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ра, нравственных достоинств героя.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Прославление силы, му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жества, справедливости, бескорыстного служения Отечеству.</w:t>
            </w:r>
          </w:p>
          <w:p w:rsidR="00BA229D" w:rsidRPr="00641F7B" w:rsidRDefault="00BA229D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Былина. Гипербола.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былины.</w:t>
            </w:r>
          </w:p>
        </w:tc>
        <w:tc>
          <w:tcPr>
            <w:tcW w:w="4677" w:type="dxa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Выделять особенности народных песен. Сравнивать черты обрядовой и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необрядовой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песен. 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Наблюдать особенности языка в народной пес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не. Анализировать песни по вопросам. Создавать иллюстрацию к 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родной песне. Воспроизводить известный материал о былине. 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зительно читать былину.</w:t>
            </w:r>
          </w:p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комментарий, объяснение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реалий и непонятных слов. Задавать вопросы. Пересказывать и инсценировать фрагмент былины. Описывать героя былины.</w:t>
            </w:r>
          </w:p>
        </w:tc>
        <w:tc>
          <w:tcPr>
            <w:tcW w:w="1500" w:type="dxa"/>
            <w:gridSpan w:val="3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11"/>
          </w:tcPr>
          <w:p w:rsidR="00BA229D" w:rsidRPr="00641F7B" w:rsidRDefault="00BA229D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lastRenderedPageBreak/>
              <w:t>ДРЕВНЕРУССКАЯ  ЛИТЕРАТУРА</w:t>
            </w:r>
            <w:r w:rsidR="00A141B6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(2ч)</w:t>
            </w:r>
          </w:p>
        </w:tc>
      </w:tr>
      <w:tr w:rsidR="00A141B6" w:rsidRPr="00641F7B" w:rsidTr="00102E78">
        <w:tc>
          <w:tcPr>
            <w:tcW w:w="568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9672CD" w:rsidRDefault="009672CD" w:rsidP="009672CD">
            <w:pPr>
              <w:rPr>
                <w:rStyle w:val="a3"/>
                <w:b w:val="0"/>
                <w:bCs w:val="0"/>
                <w:sz w:val="24"/>
                <w:szCs w:val="24"/>
              </w:rPr>
            </w:pPr>
            <w:r w:rsidRPr="009672CD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Идеал человека в «Повести о Петре и </w:t>
            </w:r>
            <w:proofErr w:type="spellStart"/>
            <w:r w:rsidRPr="009672CD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Февронии</w:t>
            </w:r>
            <w:proofErr w:type="spellEnd"/>
            <w:r w:rsidRPr="009672CD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Муромских</w:t>
            </w:r>
            <w:r>
              <w:rPr>
                <w:rStyle w:val="a3"/>
                <w:b w:val="0"/>
                <w:bCs w:val="0"/>
                <w:sz w:val="24"/>
                <w:szCs w:val="24"/>
              </w:rPr>
              <w:t>»</w:t>
            </w:r>
          </w:p>
          <w:p w:rsidR="00A141B6" w:rsidRPr="00641F7B" w:rsidRDefault="009672CD" w:rsidP="009672CD">
            <w:pPr>
              <w:pStyle w:val="Style3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41F7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AB9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Герои произведений древнерусской литературы. Идеал че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ловека и человеческих отношений в «Повести...». Фольклор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традиции в создании образов персона</w:t>
            </w:r>
          </w:p>
          <w:p w:rsidR="00D62AB9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жей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. Образ спра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ведливого правителя и идеальный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D62AB9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раз русской женщины, верной и любящей, мудрой и доброжелательной, скромной, бескорыстно преданной, готовой на подвиг самопожертвова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ния. Понимание любви к Богу и к человеку в Средневековье.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</w:t>
            </w:r>
            <w:proofErr w:type="spellEnd"/>
          </w:p>
          <w:p w:rsidR="00A141B6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борьбы за власть, отражение исторических реа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лий в повести.</w:t>
            </w:r>
          </w:p>
          <w:p w:rsidR="00A141B6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Житие. Легенда. Предание. Сказание. Идеальный образ.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фрагментов повести. Письменный рассказ об одном из героев.</w:t>
            </w:r>
          </w:p>
        </w:tc>
        <w:tc>
          <w:tcPr>
            <w:tcW w:w="4677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Обсуждать сюжет. Обсуждать образы главных героев на основе под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бора фрагментов, связанных с каждым из героев. Выявлять жанро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вую природу, сюжет и композицию. Устно и письменно рассказывать о героях древнерусской литературы. Выразительно читать</w:t>
            </w:r>
          </w:p>
        </w:tc>
        <w:tc>
          <w:tcPr>
            <w:tcW w:w="1540" w:type="dxa"/>
            <w:gridSpan w:val="5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gridSpan w:val="9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ЖАНР БАЛЛАДЫ В МИРОВОЙ ЛИТЕРАТУРЕ</w:t>
            </w:r>
            <w:r w:rsidR="00A141B6"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(2ч)</w:t>
            </w:r>
          </w:p>
        </w:tc>
      </w:tr>
      <w:tr w:rsidR="00A141B6" w:rsidRPr="00641F7B" w:rsidTr="00102E78">
        <w:tc>
          <w:tcPr>
            <w:tcW w:w="568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67A1" w:rsidRDefault="008367A1" w:rsidP="0083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Жанр баллады. Гете «Лесной царь».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Ф.Шиллер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«Перчатка», «Кубок».</w:t>
            </w:r>
          </w:p>
          <w:p w:rsidR="00A141B6" w:rsidRPr="00641F7B" w:rsidRDefault="00A141B6" w:rsidP="00DC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И.-В. Гёте.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«Лесной царь». </w:t>
            </w:r>
          </w:p>
          <w:p w:rsidR="00A141B6" w:rsidRPr="00641F7B" w:rsidRDefault="00A141B6" w:rsidP="00A141B6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</w:t>
            </w:r>
            <w:proofErr w:type="spellStart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Л.Стивенсон</w:t>
            </w:r>
            <w:proofErr w:type="spellEnd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«Вересковый мёд».</w:t>
            </w:r>
          </w:p>
        </w:tc>
        <w:tc>
          <w:tcPr>
            <w:tcW w:w="5670" w:type="dxa"/>
          </w:tcPr>
          <w:p w:rsidR="00A141B6" w:rsidRPr="00641F7B" w:rsidRDefault="00A141B6" w:rsidP="00A1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Жанровые признаки баллады. Особая атмосфера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таинст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венного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, страшного, сверхъестественного в балладе. Народная и литературная баллада. Своеобразие балладного сюжета. Герой баллады.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Баллада. Сюжет.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баллады.</w:t>
            </w:r>
          </w:p>
        </w:tc>
        <w:tc>
          <w:tcPr>
            <w:tcW w:w="4677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балладу. Выделять балладные и сказочные образы в тексте.</w:t>
            </w:r>
          </w:p>
        </w:tc>
        <w:tc>
          <w:tcPr>
            <w:tcW w:w="1590" w:type="dxa"/>
            <w:gridSpan w:val="6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8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FEC" w:rsidRPr="00641F7B" w:rsidTr="00102E78">
        <w:tc>
          <w:tcPr>
            <w:tcW w:w="15455" w:type="dxa"/>
            <w:gridSpan w:val="18"/>
          </w:tcPr>
          <w:p w:rsidR="00444FEC" w:rsidRPr="00641F7B" w:rsidRDefault="00444FEC" w:rsidP="00444FEC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РУССКАЯ  ЛИТЕРАТУРА  19 ВЕКА</w:t>
            </w:r>
          </w:p>
        </w:tc>
      </w:tr>
      <w:tr w:rsidR="00A141B6" w:rsidRPr="00641F7B" w:rsidTr="00102E78">
        <w:tc>
          <w:tcPr>
            <w:tcW w:w="568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A141B6" w:rsidRPr="00641F7B" w:rsidRDefault="008367A1" w:rsidP="00DC52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Баллада </w:t>
            </w:r>
            <w:r w:rsidR="00A141B6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Жуковского</w:t>
            </w:r>
          </w:p>
          <w:p w:rsidR="00A141B6" w:rsidRPr="00641F7B" w:rsidRDefault="00A141B6" w:rsidP="00DC52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«Светлана»</w:t>
            </w:r>
          </w:p>
          <w:p w:rsidR="008367A1" w:rsidRDefault="008367A1" w:rsidP="0083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 Светланы и средства 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создания.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AB9" w:rsidRPr="00641F7B" w:rsidRDefault="00A141B6" w:rsidP="00A1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Источники сюжета баллады. Сочетание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таинственного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, тём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и лирического, светлого.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Образ Светланы и средства его создания («говорящее» имя, описание свет</w:t>
            </w:r>
            <w:proofErr w:type="gramEnd"/>
          </w:p>
          <w:p w:rsidR="00D62AB9" w:rsidRPr="00641F7B" w:rsidRDefault="00A141B6" w:rsidP="00A1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лицы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, фольклор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и христианские образы,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</w:t>
            </w:r>
            <w:proofErr w:type="spellEnd"/>
          </w:p>
          <w:p w:rsidR="00D62AB9" w:rsidRPr="00641F7B" w:rsidRDefault="00A141B6" w:rsidP="00A1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речи).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Национальные черты в образе героини. Мотив смирения и тема веры как за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лога торжества света над тьмой. Своеобразие финала баллады. Средства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выраже</w:t>
            </w:r>
            <w:proofErr w:type="spellEnd"/>
          </w:p>
          <w:p w:rsidR="00A141B6" w:rsidRPr="00641F7B" w:rsidRDefault="00A141B6" w:rsidP="00A14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авторской позиции.</w:t>
            </w:r>
          </w:p>
          <w:p w:rsidR="00A141B6" w:rsidRPr="00641F7B" w:rsidRDefault="00A141B6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Баллада. Авторская позиция.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 фрагмента баллады. Составление плана характеристики образа Светланы. Подбор цитат из текста баллады, характеризующих Светлану как на</w:t>
            </w:r>
            <w:r w:rsidR="00641F7B">
              <w:rPr>
                <w:rFonts w:ascii="Times New Roman" w:hAnsi="Times New Roman" w:cs="Times New Roman"/>
                <w:sz w:val="24"/>
                <w:szCs w:val="24"/>
              </w:rPr>
              <w:t>циональный тип русской девушки.</w:t>
            </w:r>
          </w:p>
        </w:tc>
        <w:tc>
          <w:tcPr>
            <w:tcW w:w="4677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примеры из текста (описания народного быта, изобра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жения народных обрядов, традиций, народных оборотов речи). Выписывать цитаты, характеризующие героиню. Анализировать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авторскую позицию в балладе, роль заглавного образа. Описывать иллюстрации к тексту.</w:t>
            </w:r>
          </w:p>
        </w:tc>
        <w:tc>
          <w:tcPr>
            <w:tcW w:w="1660" w:type="dxa"/>
            <w:gridSpan w:val="9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5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1B6" w:rsidRPr="00641F7B" w:rsidTr="00102E78">
        <w:tc>
          <w:tcPr>
            <w:tcW w:w="568" w:type="dxa"/>
          </w:tcPr>
          <w:p w:rsidR="00A141B6" w:rsidRPr="00641F7B" w:rsidRDefault="00C32234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1B6" w:rsidRPr="00641F7B" w:rsidRDefault="00C32234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A141B6" w:rsidRPr="00641F7B" w:rsidRDefault="00A141B6" w:rsidP="00A141B6">
            <w:pPr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Выразитель</w:t>
            </w:r>
          </w:p>
          <w:p w:rsidR="00A141B6" w:rsidRPr="00641F7B" w:rsidRDefault="00A141B6" w:rsidP="00A141B6">
            <w:pPr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ное</w:t>
            </w:r>
            <w:proofErr w:type="spellEnd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чтение   произведения как способ  его интерпретации </w:t>
            </w:r>
          </w:p>
          <w:p w:rsidR="00A141B6" w:rsidRPr="00641F7B" w:rsidRDefault="00A141B6" w:rsidP="00A141B6">
            <w:pPr>
              <w:ind w:lef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(практикум)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Основные задачи выразительного чтения. Исполнитель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задача. Подготовка к выразительному чтению. Интер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претация как истолкование смысла литературного произве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на основе его творческого прочтения. Выразительное чтение произведений разных жанров (народной песни, были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ны, басни, баллады и др.).</w:t>
            </w:r>
          </w:p>
        </w:tc>
        <w:tc>
          <w:tcPr>
            <w:tcW w:w="4677" w:type="dxa"/>
          </w:tcPr>
          <w:p w:rsidR="00A141B6" w:rsidRPr="00641F7B" w:rsidRDefault="00A141B6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 читать. Определять задачи выразительного чтения. Осмысливать чувства и переживания, которые будет вызывать вы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разительное чтение. Анализировать поэтический текст. Формули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ровать выводы.</w:t>
            </w:r>
          </w:p>
          <w:p w:rsidR="00A141B6" w:rsidRPr="00641F7B" w:rsidRDefault="00A141B6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10"/>
          </w:tcPr>
          <w:p w:rsidR="00A141B6" w:rsidRPr="00641F7B" w:rsidRDefault="00A141B6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gridSpan w:val="4"/>
          </w:tcPr>
          <w:p w:rsidR="00A141B6" w:rsidRPr="00641F7B" w:rsidRDefault="00A141B6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C32234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C32234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7A1" w:rsidRDefault="008367A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234" w:rsidRDefault="00C32234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D62AB9" w:rsidRPr="00641F7B" w:rsidRDefault="00D62AB9" w:rsidP="00641F7B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С. ПУШКИН (6 ч)</w:t>
            </w:r>
          </w:p>
          <w:p w:rsidR="008367A1" w:rsidRPr="008367A1" w:rsidRDefault="00D62AB9" w:rsidP="0083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«Песнь о вещем Олеге»</w:t>
            </w:r>
            <w:r w:rsidR="008367A1">
              <w:rPr>
                <w:rStyle w:val="a3"/>
                <w:b w:val="0"/>
                <w:bCs w:val="0"/>
                <w:sz w:val="24"/>
                <w:szCs w:val="24"/>
              </w:rPr>
              <w:t xml:space="preserve"> </w:t>
            </w:r>
            <w:r w:rsidR="008367A1" w:rsidRPr="008367A1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Нравственно-философская проблематика стихотворения.</w:t>
            </w:r>
          </w:p>
          <w:p w:rsidR="00D62AB9" w:rsidRPr="00641F7B" w:rsidRDefault="00D62AB9" w:rsidP="00D62AB9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2AB9" w:rsidRPr="00641F7B" w:rsidRDefault="00D62AB9" w:rsidP="00B631B4">
            <w:pPr>
              <w:tabs>
                <w:tab w:val="left" w:pos="11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Дубровский»</w:t>
            </w:r>
          </w:p>
          <w:p w:rsidR="008367A1" w:rsidRDefault="008367A1" w:rsidP="008367A1">
            <w:pPr>
              <w:tabs>
                <w:tab w:val="left" w:pos="1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жизни русского поместного дворянства.</w:t>
            </w:r>
            <w:r>
              <w:rPr>
                <w:rStyle w:val="21"/>
                <w:rFonts w:eastAsia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>Образы помещиков</w:t>
            </w:r>
          </w:p>
          <w:p w:rsidR="008367A1" w:rsidRDefault="008367A1" w:rsidP="0083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Дубровский в родительском доме.</w:t>
            </w:r>
          </w:p>
          <w:p w:rsidR="00D62AB9" w:rsidRDefault="008367A1" w:rsidP="0083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 Дубровский в доме Троекурова</w:t>
            </w:r>
          </w:p>
          <w:p w:rsidR="008367A1" w:rsidRPr="008367A1" w:rsidRDefault="008367A1" w:rsidP="0083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Финал романа «Дубровский».</w:t>
            </w:r>
          </w:p>
        </w:tc>
        <w:tc>
          <w:tcPr>
            <w:tcW w:w="5670" w:type="dxa"/>
          </w:tcPr>
          <w:p w:rsidR="00D62AB9" w:rsidRPr="00641F7B" w:rsidRDefault="00D62AB9" w:rsidP="00D6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сюжета стихотворения. Смысл названия. При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знаки баллады в произведении. Нравственно-философская проблематика стихотворения. Тема неотвратимости судьбы. Образ Олега и средства его создания. Образ кудесника, «лю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бимца богов». Символические образы в стихотворении.</w:t>
            </w:r>
          </w:p>
          <w:p w:rsidR="00D62AB9" w:rsidRPr="00641F7B" w:rsidRDefault="00D62AB9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Баллада. Символический образ.</w:t>
            </w:r>
          </w:p>
          <w:p w:rsidR="00D62AB9" w:rsidRPr="00641F7B" w:rsidRDefault="00D62AB9" w:rsidP="00B6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наи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зусть. Сопоставление стихотворения с фрагментом «Повести временных лет».</w:t>
            </w:r>
          </w:p>
          <w:p w:rsidR="00D62AB9" w:rsidRPr="00641F7B" w:rsidRDefault="00D62AB9" w:rsidP="00B631B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романа. Изображение жизни русского поместного дворянства. </w:t>
            </w:r>
          </w:p>
          <w:p w:rsidR="00D62AB9" w:rsidRPr="00641F7B" w:rsidRDefault="00D62AB9" w:rsidP="00B631B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Образы помещиков Дубровского и Троекурова и средства их создания. Нравственная проблемати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 романа. Осуждение беззакония и несправедливости. Образы крестьян. Тема бунта в романе. Образ «благородного разбойника» Владимира Дубровского. Защита чести и достоинства. Романтическая история любви Дубровского и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Маши. Традиции авантюрно-приключенческого романа в произведении. Автор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позиция и способы её выражения в романе.</w:t>
            </w:r>
          </w:p>
          <w:p w:rsidR="00D62AB9" w:rsidRPr="00641F7B" w:rsidRDefault="00D62AB9" w:rsidP="00B631B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Роман. Эпизод. Сюжет. Композиция. Главные и второстепенные персонажи. Портрет. Речевая харак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теристика. Тип.</w:t>
            </w:r>
          </w:p>
          <w:p w:rsidR="00D62AB9" w:rsidRPr="00641F7B" w:rsidRDefault="00D62AB9" w:rsidP="00641F7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Восстановление хронологической после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довательности в развитии событий. Краткое изложение эпизо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да с ответом на вопрос о его роли в</w:t>
            </w:r>
            <w:r w:rsidR="00641F7B">
              <w:rPr>
                <w:rFonts w:ascii="Times New Roman" w:hAnsi="Times New Roman" w:cs="Times New Roman"/>
                <w:sz w:val="24"/>
                <w:szCs w:val="24"/>
              </w:rPr>
              <w:t xml:space="preserve"> раскрытии образов пер</w:t>
            </w:r>
            <w:r w:rsid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сонажей.</w:t>
            </w:r>
          </w:p>
        </w:tc>
        <w:tc>
          <w:tcPr>
            <w:tcW w:w="4677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Готовить сообщения о поэте. Читать и анализировать стихотворе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Сопоставлять художественные тексты. Читать поэтический текст наизусть.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Делиться первоначальным восприятием о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прочи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. Кратко пересказывать эпизоды. Выбирать названия к гла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вам романа. Письменно отвечать на вопрос о литературном персо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наже. Обсуждать кинофрагменты.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10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gridSpan w:val="4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Портрет в литературном произведении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(практикум)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Особенности словесного портрета. Портрет как одно из средств характеристики образа персонажа. Портретные детали. Примерный план анализа портрета персонажа. Сопоставление портретных описаний двух персонажей. Сопоставление словес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портрета героя литературного произведения и его живо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писной (или графической) интерпретации.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Находить в тексте средства характеристики образа персонажа. Говорить о них при анализе портрета героя. Сопоставлять портрет двух персонажей, а также словесный и живописный (графический) портреты. Объяснять роль портретной детали в авторском описа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нии. Сравнивать деловое описание документального характера и описание портрета в художественном тексте. Описывать портрет персонажа письменно и устно.</w:t>
            </w:r>
          </w:p>
        </w:tc>
        <w:tc>
          <w:tcPr>
            <w:tcW w:w="1710" w:type="dxa"/>
            <w:gridSpan w:val="13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Ю. ЛЕРМОНТОВ</w:t>
            </w:r>
          </w:p>
          <w:p w:rsidR="00D62AB9" w:rsidRPr="00641F7B" w:rsidRDefault="00D62AB9" w:rsidP="00D62AB9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«Парус», «Листок».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Style w:val="FontStyle12"/>
                <w:sz w:val="24"/>
                <w:szCs w:val="24"/>
              </w:rPr>
              <w:t>«Утес»</w:t>
            </w:r>
          </w:p>
          <w:p w:rsidR="00D62AB9" w:rsidRPr="00641F7B" w:rsidRDefault="008367A1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Тема одиночества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Картины природы как средство выражения эмоционального состояния лирического героя и его мировосприятия, жизнен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позиции. Своеобразие лирического героя. Поиски смысла жизни и душевной гармонии. Тема одиночества. Символиче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значение образов природы. Особенности ритмики и стро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фики.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Лирический герой. Лирический сю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жет. Символические образы. Двусложные и трёхсложные сти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хотворные размеры. Строфа.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наи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зусть. Подбор или подготовка иллюстраций к стихотворе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ниям.</w:t>
            </w:r>
          </w:p>
        </w:tc>
        <w:tc>
          <w:tcPr>
            <w:tcW w:w="4677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стихотворения. Выявлять звучащие в поэти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ческом тексте интонации. Сравнивать образы в поэзии и в изо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бразительном искусстве. Осуществлять сопоставительный анализ поэтических текстов.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9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5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В. КОЛЬЦОВ</w:t>
            </w:r>
          </w:p>
          <w:p w:rsidR="00D62AB9" w:rsidRPr="00641F7B" w:rsidRDefault="00D62AB9" w:rsidP="00D62AB9">
            <w:pPr>
              <w:ind w:right="-108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«Песня пахаря», «Не шуми ты, рожь...».</w:t>
            </w:r>
            <w:r w:rsidR="00836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67A1">
              <w:rPr>
                <w:rFonts w:ascii="Times New Roman" w:hAnsi="Times New Roman"/>
                <w:sz w:val="24"/>
                <w:szCs w:val="24"/>
              </w:rPr>
              <w:lastRenderedPageBreak/>
              <w:t>Образ России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Поэтизация народной жизни и крестьянского труда. Черты народной песни в стихотворениях. Образ лирического героя.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Лирический герой.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Фольклорные образы в литературном произведении. Белый стих.</w:t>
            </w:r>
          </w:p>
          <w:p w:rsidR="00D62AB9" w:rsidRPr="00641F7B" w:rsidRDefault="00D62AB9" w:rsidP="00711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Рассказ о биографии поэта с использова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художественны</w:t>
            </w:r>
            <w:r w:rsidR="00EF17FB">
              <w:rPr>
                <w:rFonts w:ascii="Times New Roman" w:hAnsi="Times New Roman" w:cs="Times New Roman"/>
                <w:sz w:val="24"/>
                <w:szCs w:val="24"/>
              </w:rPr>
              <w:t>х образов из его стихотворений.</w:t>
            </w:r>
          </w:p>
        </w:tc>
        <w:tc>
          <w:tcPr>
            <w:tcW w:w="4677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Выступать с сообщением по биографии поэта. Выделять особен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лексики. Комментировать иллюстрации к тексту. Наблю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дать над ритмом стихотворений.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стихотворения наизусть. Называть произведения, посвященные России. Отмечать особен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поэтической манеры.</w:t>
            </w:r>
          </w:p>
        </w:tc>
        <w:tc>
          <w:tcPr>
            <w:tcW w:w="1660" w:type="dxa"/>
            <w:gridSpan w:val="9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5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D62AB9" w:rsidRPr="00641F7B" w:rsidRDefault="00D62AB9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 И. ТЮТЧЕВ</w:t>
            </w:r>
          </w:p>
          <w:p w:rsidR="00D62AB9" w:rsidRPr="00641F7B" w:rsidRDefault="00D62AB9" w:rsidP="00D62AB9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«Какое дикое ущелье!..», «С поляны кор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шун поднялся...».</w:t>
            </w:r>
          </w:p>
          <w:p w:rsidR="00D62AB9" w:rsidRPr="00641F7B" w:rsidRDefault="007B6D6F" w:rsidP="007115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взаимоотношений человека и природы</w:t>
            </w:r>
          </w:p>
          <w:p w:rsidR="00D62AB9" w:rsidRPr="00641F7B" w:rsidRDefault="00D62AB9" w:rsidP="00A01954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А. ФЕТ</w:t>
            </w:r>
          </w:p>
          <w:p w:rsidR="00D62AB9" w:rsidRPr="00641F7B" w:rsidRDefault="00D62AB9" w:rsidP="00D62AB9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«Ласточ</w:t>
            </w:r>
            <w:r w:rsidR="00EF1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ки», «Учись у ни</w:t>
            </w:r>
            <w:proofErr w:type="gramStart"/>
            <w:r w:rsidR="00EF1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х-</w:t>
            </w:r>
            <w:proofErr w:type="gramEnd"/>
            <w:r w:rsidR="00EF1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 дуба, у бе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рёзы...».</w:t>
            </w:r>
          </w:p>
          <w:p w:rsidR="00D62AB9" w:rsidRPr="00641F7B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Нравственная проблематика стихотворений</w:t>
            </w:r>
          </w:p>
        </w:tc>
        <w:tc>
          <w:tcPr>
            <w:tcW w:w="5670" w:type="dxa"/>
          </w:tcPr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Тема взаимоотнош</w:t>
            </w:r>
            <w:r w:rsidR="00102E78">
              <w:rPr>
                <w:rFonts w:ascii="Times New Roman" w:hAnsi="Times New Roman" w:cs="Times New Roman"/>
                <w:sz w:val="24"/>
                <w:szCs w:val="24"/>
              </w:rPr>
              <w:t>ений человека и природы. Природ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ные образы как средство выражения внутреннего мира и эмоцио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состояния человека. Символическое значение нари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сованных в стихотворениях картин.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Лирический герой. Параллелизм. Контраст. Символический образ.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наи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зусть.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Нравственная проблематика стихотворения. Параллелизм картин суровой зимы и человеческой жизни. Тема смирения и утверждение веры в преодоление жизненных трудностей. Прямое и образное выражение авторской позиции. Лирический герой и лирический адресат.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Лирический герой. Лирический адре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сат. Рифма.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наи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зусть. Характеристика способа рифмовки в стихотворении</w:t>
            </w:r>
          </w:p>
        </w:tc>
        <w:tc>
          <w:tcPr>
            <w:tcW w:w="4677" w:type="dxa"/>
          </w:tcPr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Выявлять черты близости и сходства лирических произведений Ф. И. Тютчева и А. А. Фета. Характеризовать лирического героя. Комментировать звучание изобразительно-выразительных сре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дств в т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ексте. Учить стихотворение наизусть. Готовить сообщение о жиз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 и творчестве поэта. Повторять сведения о стихосложении.</w:t>
            </w:r>
          </w:p>
          <w:p w:rsidR="00D62AB9" w:rsidRPr="00641F7B" w:rsidRDefault="00D62AB9" w:rsidP="00A01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9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gridSpan w:val="5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B9" w:rsidRPr="00641F7B" w:rsidTr="00102E78">
        <w:tc>
          <w:tcPr>
            <w:tcW w:w="568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D62AB9" w:rsidRPr="00641F7B" w:rsidRDefault="00D62AB9" w:rsidP="00A0195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С. ЛЕСКОВ</w:t>
            </w: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62AB9"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каз </w:t>
            </w:r>
            <w:r w:rsidR="00D62AB9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«Левша».</w:t>
            </w:r>
          </w:p>
          <w:p w:rsidR="007B6D6F" w:rsidRDefault="007B6D6F" w:rsidP="007B6D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Образы русских умельцев. </w:t>
            </w:r>
            <w:r>
              <w:rPr>
                <w:rFonts w:ascii="Times New Roman" w:hAnsi="Times New Roman"/>
                <w:sz w:val="24"/>
                <w:szCs w:val="24"/>
              </w:rPr>
              <w:t>Образ Левши и средства его создания. Смысл названия сказа</w:t>
            </w:r>
          </w:p>
          <w:p w:rsidR="007B6D6F" w:rsidRDefault="007B6D6F" w:rsidP="007B6D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Авторская позиция в сказе «Левша».</w:t>
            </w:r>
          </w:p>
          <w:p w:rsidR="00D62AB9" w:rsidRPr="007B6D6F" w:rsidRDefault="00D62AB9" w:rsidP="007B6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AB9" w:rsidRPr="00641F7B" w:rsidRDefault="00D62AB9" w:rsidP="00D6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Изображение особенностей русского национального ха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рактера. Образы талантливых русских умельцев. Образ Левши и средства его создания. Фольклорные традиции в рассказе. Смысл названия. Проблема народа и власти.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Комическое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и трагическое в рассказе. Своеобразие предметного мира произ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ведения. Образ повествователя. Особенности сказовой манеры повествования у Лескова. Словотворчество.</w:t>
            </w:r>
          </w:p>
          <w:p w:rsidR="00D62AB9" w:rsidRPr="00641F7B" w:rsidRDefault="00D62AB9" w:rsidP="004307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Сказ. Рассказчик. Образ предмета.</w:t>
            </w:r>
          </w:p>
          <w:p w:rsidR="00D62AB9" w:rsidRPr="00641F7B" w:rsidRDefault="00D62AB9" w:rsidP="0043079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фрагментов сказа. Устные ответы на вопросы о художественной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функции отдельных образов предметов в произведении. Составление плана характеристики литературного героя.</w:t>
            </w:r>
          </w:p>
        </w:tc>
        <w:tc>
          <w:tcPr>
            <w:tcW w:w="4677" w:type="dxa"/>
          </w:tcPr>
          <w:p w:rsidR="00D62AB9" w:rsidRPr="00641F7B" w:rsidRDefault="00D62AB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Обсуждать фрагменты художественного фильма. Наблюдать осо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бенности сказовой манеры писателя. Объяснять значения, этимо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логию и художественную функцию слов в сказе. Читать и коммен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тировать текст. Готовить исторические справки. Сопоставлять образы. Описывать портрет героя. Инсценировать фрагменты ска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за. Выявлять и письменно формулировать особенности русского национального характера. Сравнивать позиции автора и повество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вателя. Отмечать жанровое своеобразие произведения и его идей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ное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звучание. Описывать иллюстрации. Анализ</w:t>
            </w:r>
            <w:r w:rsidR="00EF17FB">
              <w:rPr>
                <w:rFonts w:ascii="Times New Roman" w:hAnsi="Times New Roman" w:cs="Times New Roman"/>
                <w:sz w:val="24"/>
                <w:szCs w:val="24"/>
              </w:rPr>
              <w:t>ировать внутрен</w:t>
            </w:r>
            <w:r w:rsidR="00EF17FB">
              <w:rPr>
                <w:rFonts w:ascii="Times New Roman" w:hAnsi="Times New Roman" w:cs="Times New Roman"/>
                <w:sz w:val="24"/>
                <w:szCs w:val="24"/>
              </w:rPr>
              <w:softHyphen/>
              <w:t>нюю речь героя.</w:t>
            </w:r>
          </w:p>
        </w:tc>
        <w:tc>
          <w:tcPr>
            <w:tcW w:w="1692" w:type="dxa"/>
            <w:gridSpan w:val="11"/>
          </w:tcPr>
          <w:p w:rsidR="00D62AB9" w:rsidRPr="00641F7B" w:rsidRDefault="00D62AB9" w:rsidP="00430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D62AB9" w:rsidRPr="00641F7B" w:rsidRDefault="00D62AB9" w:rsidP="00430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F7B" w:rsidRPr="00641F7B" w:rsidTr="00102E78">
        <w:tc>
          <w:tcPr>
            <w:tcW w:w="568" w:type="dxa"/>
          </w:tcPr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10" w:type="dxa"/>
          </w:tcPr>
          <w:p w:rsidR="00641F7B" w:rsidRPr="00641F7B" w:rsidRDefault="00641F7B" w:rsidP="00641F7B">
            <w:pPr>
              <w:pStyle w:val="af"/>
              <w:rPr>
                <w:rFonts w:ascii="Times New Roman" w:hAnsi="Times New Roman" w:cs="Times New Roman"/>
              </w:rPr>
            </w:pPr>
            <w:r w:rsidRPr="00641F7B">
              <w:rPr>
                <w:rFonts w:ascii="Times New Roman" w:hAnsi="Times New Roman" w:cs="Times New Roman"/>
              </w:rPr>
              <w:t>СООБЩЕНИЕ О ЖИЗНИ И ТВОРЧЕСТВЕ ПИСАТЕЛЯ</w:t>
            </w:r>
          </w:p>
          <w:p w:rsidR="00641F7B" w:rsidRPr="00EF17FB" w:rsidRDefault="00EF17FB" w:rsidP="00CA15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(практикум)</w:t>
            </w:r>
          </w:p>
        </w:tc>
        <w:tc>
          <w:tcPr>
            <w:tcW w:w="5670" w:type="dxa"/>
          </w:tcPr>
          <w:p w:rsidR="00641F7B" w:rsidRPr="00641F7B" w:rsidRDefault="00641F7B" w:rsidP="0064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Биография как картина жизни человека. Смысловые части рассказа о биографии и творчестве писателя. Этапы подготов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ки сообщения о жизни и творчестве писателя. Работа с учеб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ником и дополнительными источниками.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41F7B" w:rsidRPr="00EF17FB" w:rsidRDefault="00641F7B" w:rsidP="00EF17FB">
            <w:pPr>
              <w:pStyle w:val="Style7"/>
              <w:widowControl/>
              <w:spacing w:before="115" w:line="24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41F7B">
              <w:rPr>
                <w:rStyle w:val="FontStyle14"/>
                <w:sz w:val="24"/>
                <w:szCs w:val="24"/>
              </w:rPr>
              <w:t xml:space="preserve">Читать и анализировать фрагменты из </w:t>
            </w:r>
            <w:r w:rsidRPr="00641F7B">
              <w:rPr>
                <w:rStyle w:val="FontStyle17"/>
                <w:b w:val="0"/>
                <w:sz w:val="24"/>
                <w:szCs w:val="24"/>
              </w:rPr>
              <w:t>биографий,</w:t>
            </w:r>
            <w:r w:rsidRPr="00641F7B">
              <w:rPr>
                <w:rStyle w:val="FontStyle17"/>
                <w:sz w:val="24"/>
                <w:szCs w:val="24"/>
              </w:rPr>
              <w:t xml:space="preserve"> </w:t>
            </w:r>
            <w:r w:rsidRPr="00641F7B">
              <w:rPr>
                <w:rStyle w:val="FontStyle17"/>
                <w:b w:val="0"/>
                <w:sz w:val="24"/>
                <w:szCs w:val="24"/>
              </w:rPr>
              <w:t>Формул</w:t>
            </w:r>
            <w:r w:rsidRPr="00641F7B">
              <w:rPr>
                <w:rStyle w:val="FontStyle14"/>
                <w:sz w:val="24"/>
                <w:szCs w:val="24"/>
              </w:rPr>
              <w:t xml:space="preserve">ировать выводы. Создавать </w:t>
            </w:r>
            <w:r w:rsidRPr="00641F7B">
              <w:rPr>
                <w:rStyle w:val="FontStyle17"/>
                <w:b w:val="0"/>
                <w:sz w:val="24"/>
                <w:szCs w:val="24"/>
              </w:rPr>
              <w:t xml:space="preserve">фрагменты текста биографического </w:t>
            </w:r>
            <w:r w:rsidRPr="00641F7B">
              <w:rPr>
                <w:rStyle w:val="FontStyle16"/>
                <w:b w:val="0"/>
                <w:sz w:val="24"/>
                <w:szCs w:val="24"/>
              </w:rPr>
              <w:t>ха</w:t>
            </w:r>
            <w:r w:rsidRPr="00641F7B">
              <w:rPr>
                <w:rStyle w:val="FontStyle17"/>
                <w:b w:val="0"/>
                <w:sz w:val="24"/>
                <w:szCs w:val="24"/>
              </w:rPr>
              <w:t>рактера</w:t>
            </w:r>
          </w:p>
        </w:tc>
        <w:tc>
          <w:tcPr>
            <w:tcW w:w="1692" w:type="dxa"/>
            <w:gridSpan w:val="11"/>
          </w:tcPr>
          <w:p w:rsidR="00641F7B" w:rsidRPr="00641F7B" w:rsidRDefault="00641F7B" w:rsidP="00430796">
            <w:pPr>
              <w:pStyle w:val="Style7"/>
              <w:widowControl/>
              <w:spacing w:before="115" w:line="182" w:lineRule="exact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641F7B" w:rsidRPr="00641F7B" w:rsidRDefault="00641F7B" w:rsidP="00430796">
            <w:pPr>
              <w:pStyle w:val="Style7"/>
              <w:widowControl/>
              <w:spacing w:before="115" w:line="182" w:lineRule="exact"/>
              <w:rPr>
                <w:rStyle w:val="FontStyle14"/>
                <w:sz w:val="24"/>
                <w:szCs w:val="24"/>
              </w:rPr>
            </w:pPr>
          </w:p>
        </w:tc>
      </w:tr>
      <w:tr w:rsidR="00641F7B" w:rsidRPr="00641F7B" w:rsidTr="00102E78">
        <w:tc>
          <w:tcPr>
            <w:tcW w:w="568" w:type="dxa"/>
          </w:tcPr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Pr="00641F7B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641F7B" w:rsidRPr="00641F7B" w:rsidRDefault="00641F7B" w:rsidP="004307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П. ЧЕХОВ</w:t>
            </w:r>
          </w:p>
          <w:p w:rsidR="00641F7B" w:rsidRPr="00641F7B" w:rsidRDefault="00641F7B" w:rsidP="00A15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 «Толстый и тонкий», «Хамелеон».</w:t>
            </w:r>
          </w:p>
          <w:p w:rsidR="00641F7B" w:rsidRPr="00641F7B" w:rsidRDefault="007B6D6F" w:rsidP="004307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>Особенности образов персонажей</w:t>
            </w:r>
          </w:p>
          <w:p w:rsid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Юмористичес</w:t>
            </w:r>
            <w:proofErr w:type="spellEnd"/>
          </w:p>
          <w:p w:rsidR="007B6D6F" w:rsidRPr="00641F7B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</w:p>
        </w:tc>
        <w:tc>
          <w:tcPr>
            <w:tcW w:w="5670" w:type="dxa"/>
          </w:tcPr>
          <w:p w:rsidR="00641F7B" w:rsidRPr="00641F7B" w:rsidRDefault="00641F7B" w:rsidP="0064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Особенности образов персонажей в юмористических 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изведениях.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Средства создания юмористических образов (пор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трет, деталь, описание поведения, авторские комментарии, речь героев, «говорящие» фамилии).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Разоблачение трусости, лицемерия, угодничества. Использование приёма антитезы в построении системы персонажей. Своеобразие чеховских рассказо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«сценок». Роль художественной детали. Смысл 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звания.</w:t>
            </w:r>
          </w:p>
          <w:p w:rsidR="00641F7B" w:rsidRPr="00641F7B" w:rsidRDefault="00641F7B" w:rsidP="00A15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Юмористическое произведение. Ко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мическая ситуация. Антитеза. Художественная деталь. Речевая характеристика.</w:t>
            </w:r>
          </w:p>
          <w:p w:rsid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по ролям. Устные ответы на вопросы о роли художественной детали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произв.</w:t>
            </w:r>
          </w:p>
          <w:p w:rsidR="007B6D6F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6F" w:rsidRPr="00641F7B" w:rsidRDefault="007B6D6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>(«Злоумышленник», «Унтер Пришибеев»).</w:t>
            </w:r>
          </w:p>
        </w:tc>
        <w:tc>
          <w:tcPr>
            <w:tcW w:w="4677" w:type="dxa"/>
          </w:tcPr>
          <w:p w:rsidR="00641F7B" w:rsidRPr="00641F7B" w:rsidRDefault="00641F7B" w:rsidP="00A15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Готовить сообщение о писателе. Читать статьи учебника. Читать и анализировать рассказ. Делать сопоставительную характеристику героев. Выявлять художественные особенности текста. Оформлять цитатный план. Читать по ролям. Кратко пересказывать.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gridSpan w:val="11"/>
          </w:tcPr>
          <w:p w:rsidR="00641F7B" w:rsidRPr="00641F7B" w:rsidRDefault="00641F7B" w:rsidP="00A15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641F7B" w:rsidRPr="00641F7B" w:rsidRDefault="00641F7B" w:rsidP="00A15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F7B" w:rsidRPr="00641F7B" w:rsidTr="00102E78">
        <w:tc>
          <w:tcPr>
            <w:tcW w:w="568" w:type="dxa"/>
          </w:tcPr>
          <w:p w:rsidR="00641F7B" w:rsidRPr="00641F7B" w:rsidRDefault="00102E7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641F7B" w:rsidRPr="00641F7B" w:rsidRDefault="00641F7B" w:rsidP="00A15E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Э. Лир.</w:t>
            </w:r>
          </w:p>
          <w:p w:rsidR="00641F7B" w:rsidRPr="00641F7B" w:rsidRDefault="00641F7B" w:rsidP="00A15E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Лимерики.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41F7B" w:rsidRPr="00641F7B" w:rsidRDefault="00641F7B" w:rsidP="00A15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41F7B" w:rsidRPr="00641F7B" w:rsidRDefault="00641F7B" w:rsidP="0064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Особенности литературы нонсенса и абсурда. Необычные образы. Авторская позиция. Языковые средства создания ко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мического. Приёмы языковой игры.</w:t>
            </w:r>
          </w:p>
          <w:p w:rsidR="00641F7B" w:rsidRPr="00641F7B" w:rsidRDefault="00641F7B" w:rsidP="00A15ED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Нонсенс. Абсурд. Алогизм. Коми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ческое.</w:t>
            </w:r>
          </w:p>
          <w:p w:rsidR="00641F7B" w:rsidRPr="00641F7B" w:rsidRDefault="00641F7B" w:rsidP="00641F7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Сочинение лимер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иков.</w:t>
            </w:r>
          </w:p>
        </w:tc>
        <w:tc>
          <w:tcPr>
            <w:tcW w:w="4677" w:type="dxa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статью учебника. Сопоставлять переводы. Читать и анали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фрагменты произведений. Писать лимерики на заданную тему.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12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F7B" w:rsidRPr="00641F7B" w:rsidTr="00102E78">
        <w:tc>
          <w:tcPr>
            <w:tcW w:w="568" w:type="dxa"/>
          </w:tcPr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641F7B" w:rsidRPr="00641F7B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E78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102E78" w:rsidRPr="00641F7B" w:rsidRDefault="00102E78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641F7B" w:rsidRPr="00641F7B" w:rsidRDefault="00641F7B" w:rsidP="004D03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Л. Н. Толстой.</w:t>
            </w:r>
          </w:p>
          <w:p w:rsidR="00641F7B" w:rsidRDefault="00641F7B" w:rsidP="004D03A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«Детство»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(избранные главы). </w:t>
            </w:r>
          </w:p>
          <w:p w:rsidR="00102E78" w:rsidRPr="00102E78" w:rsidRDefault="00102E78" w:rsidP="00102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rFonts w:eastAsiaTheme="minorHAnsi"/>
                <w:bCs/>
                <w:sz w:val="24"/>
                <w:szCs w:val="24"/>
              </w:rPr>
              <w:t xml:space="preserve">«Счастливая, </w:t>
            </w:r>
            <w:r>
              <w:rPr>
                <w:rStyle w:val="21"/>
                <w:rFonts w:eastAsiaTheme="minorHAnsi"/>
                <w:bCs/>
                <w:sz w:val="24"/>
                <w:szCs w:val="24"/>
              </w:rPr>
              <w:lastRenderedPageBreak/>
              <w:t xml:space="preserve">счастливая, невозвратимая пора детства!» </w:t>
            </w:r>
            <w:r w:rsidRPr="00102E7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Повесть Л. Н. Толстого «Детство»</w:t>
            </w:r>
            <w:proofErr w:type="gramStart"/>
            <w:r w:rsidRPr="00102E7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.</w:t>
            </w:r>
            <w:proofErr w:type="gramEnd"/>
          </w:p>
          <w:p w:rsidR="00102E78" w:rsidRDefault="00102E78" w:rsidP="00102E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2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E7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Образ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Николеньки Иртеньева. Жизнь в восприятии ребенка.</w:t>
            </w:r>
          </w:p>
          <w:p w:rsidR="00102E78" w:rsidRDefault="00102E78" w:rsidP="00102E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>Образы родителей и родного дома в повести «Детство»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Горький.</w:t>
            </w:r>
          </w:p>
          <w:p w:rsidR="00102E78" w:rsidRDefault="00641F7B" w:rsidP="00102E78">
            <w:pPr>
              <w:rPr>
                <w:rFonts w:ascii="Times New Roman" w:hAnsi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sz w:val="24"/>
                <w:szCs w:val="24"/>
              </w:rPr>
              <w:t>«Детство»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(избранные главы).</w:t>
            </w:r>
            <w:r w:rsidR="00102E78">
              <w:rPr>
                <w:rFonts w:ascii="Times New Roman" w:hAnsi="Times New Roman"/>
                <w:sz w:val="24"/>
                <w:szCs w:val="24"/>
              </w:rPr>
              <w:t xml:space="preserve">      Автобиографическая повесть </w:t>
            </w:r>
            <w:proofErr w:type="spellStart"/>
            <w:r w:rsidR="00102E78">
              <w:rPr>
                <w:rFonts w:ascii="Times New Roman" w:hAnsi="Times New Roman"/>
                <w:sz w:val="24"/>
                <w:szCs w:val="24"/>
              </w:rPr>
              <w:t>М.Горького</w:t>
            </w:r>
            <w:proofErr w:type="spellEnd"/>
            <w:r w:rsidR="00102E78">
              <w:rPr>
                <w:rFonts w:ascii="Times New Roman" w:hAnsi="Times New Roman"/>
                <w:sz w:val="24"/>
                <w:szCs w:val="24"/>
              </w:rPr>
              <w:t xml:space="preserve"> «Детство». «Война всех со всеми». Образ деда Каширина и его сыновей.</w:t>
            </w:r>
          </w:p>
          <w:p w:rsidR="00102E78" w:rsidRDefault="00102E78" w:rsidP="00102E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Яркое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здоровое, творческое в русской жизни». Образ бабушки Акулины Ивановны. Образ Цыганка</w:t>
            </w:r>
          </w:p>
          <w:p w:rsidR="00102E78" w:rsidRDefault="00102E78" w:rsidP="00102E78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 Алеши.</w:t>
            </w:r>
          </w:p>
          <w:p w:rsidR="00641F7B" w:rsidRPr="0091731F" w:rsidRDefault="00102E78" w:rsidP="004D03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цитатного плана характеристики персонажа.</w:t>
            </w:r>
          </w:p>
        </w:tc>
        <w:tc>
          <w:tcPr>
            <w:tcW w:w="5670" w:type="dxa"/>
          </w:tcPr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автобиографического повествования. Жизнь в восприятии ребёнка. Темы детства и юности. Образ главного героя автобиографического произведения. Образы родителей и родного дома.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Прототипы главных и второстепенных персо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нажей автобиографического произведения. Образцы русской автобиографической прозы XIX—XX веков.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Автобиография. Прототип. Повест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вование от первого лица.</w:t>
            </w:r>
          </w:p>
          <w:p w:rsidR="00641F7B" w:rsidRPr="00641F7B" w:rsidRDefault="00641F7B" w:rsidP="004D0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Написание автобиографии или автобиогра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фических заметок на основе личных впечатлений или воспо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минаний. Выявление черт автобиографического произведения в ранее 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изученно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самостоятельно прочитанном.</w:t>
            </w:r>
          </w:p>
        </w:tc>
        <w:tc>
          <w:tcPr>
            <w:tcW w:w="4677" w:type="dxa"/>
          </w:tcPr>
          <w:p w:rsidR="00641F7B" w:rsidRPr="00641F7B" w:rsidRDefault="00641F7B" w:rsidP="004D03A1">
            <w:pPr>
              <w:pStyle w:val="Style5"/>
              <w:widowControl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641F7B">
              <w:rPr>
                <w:rStyle w:val="FontStyle15"/>
                <w:sz w:val="24"/>
                <w:szCs w:val="24"/>
              </w:rPr>
              <w:lastRenderedPageBreak/>
              <w:t>Читать фрагменты и главы повести. Составлять список произведе</w:t>
            </w:r>
            <w:r w:rsidRPr="00641F7B">
              <w:rPr>
                <w:rStyle w:val="FontStyle15"/>
                <w:sz w:val="24"/>
                <w:szCs w:val="24"/>
              </w:rPr>
              <w:softHyphen/>
              <w:t xml:space="preserve">ний писателя для детей. Читать статьи учебника и </w:t>
            </w:r>
            <w:r w:rsidRPr="00641F7B">
              <w:rPr>
                <w:rStyle w:val="FontStyle15"/>
                <w:sz w:val="24"/>
                <w:szCs w:val="24"/>
              </w:rPr>
              <w:lastRenderedPageBreak/>
              <w:t>комментарии к повести. Пересказывать фрагменты повести. Характеризовать ге</w:t>
            </w:r>
            <w:r w:rsidRPr="00641F7B">
              <w:rPr>
                <w:rStyle w:val="FontStyle15"/>
                <w:sz w:val="24"/>
                <w:szCs w:val="24"/>
              </w:rPr>
              <w:softHyphen/>
              <w:t>роя. Наблюдать за чувствами героя. Проводить сравнительный ана</w:t>
            </w:r>
            <w:r w:rsidRPr="00641F7B">
              <w:rPr>
                <w:rStyle w:val="FontStyle15"/>
                <w:sz w:val="24"/>
                <w:szCs w:val="24"/>
              </w:rPr>
              <w:softHyphen/>
              <w:t>лиз глав повести. Объяснять слова и выражения. Подбирать цитаты для ответа. Проводить речевую характеристику персонажей. Писать творческую работу.</w:t>
            </w:r>
          </w:p>
        </w:tc>
        <w:tc>
          <w:tcPr>
            <w:tcW w:w="1700" w:type="dxa"/>
            <w:gridSpan w:val="12"/>
          </w:tcPr>
          <w:p w:rsidR="00641F7B" w:rsidRPr="00641F7B" w:rsidRDefault="00641F7B" w:rsidP="009C0FCF">
            <w:pPr>
              <w:pStyle w:val="Style5"/>
              <w:widowControl/>
              <w:spacing w:line="276" w:lineRule="auto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430" w:type="dxa"/>
            <w:gridSpan w:val="2"/>
          </w:tcPr>
          <w:p w:rsidR="00641F7B" w:rsidRPr="00641F7B" w:rsidRDefault="00641F7B" w:rsidP="009C0FCF">
            <w:pPr>
              <w:pStyle w:val="Style5"/>
              <w:widowControl/>
              <w:spacing w:line="276" w:lineRule="auto"/>
              <w:rPr>
                <w:rStyle w:val="FontStyle15"/>
                <w:sz w:val="24"/>
                <w:szCs w:val="24"/>
              </w:rPr>
            </w:pPr>
          </w:p>
        </w:tc>
      </w:tr>
      <w:tr w:rsidR="00641F7B" w:rsidRPr="00641F7B" w:rsidTr="00102E78">
        <w:tc>
          <w:tcPr>
            <w:tcW w:w="568" w:type="dxa"/>
          </w:tcPr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91731F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641F7B" w:rsidRPr="00641F7B" w:rsidRDefault="00641F7B" w:rsidP="00641F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И. Куприн</w:t>
            </w:r>
          </w:p>
          <w:p w:rsidR="00641F7B" w:rsidRPr="00641F7B" w:rsidRDefault="00641F7B" w:rsidP="009C0FC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«Чудесный доктор».</w:t>
            </w:r>
          </w:p>
          <w:p w:rsidR="00641F7B" w:rsidRPr="00641F7B" w:rsidRDefault="0091731F" w:rsidP="00917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Заглавный образ в рассказе </w:t>
            </w:r>
          </w:p>
        </w:tc>
        <w:tc>
          <w:tcPr>
            <w:tcW w:w="5670" w:type="dxa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Реальная основа и содержание рассказа. Образ главного ге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роя. Смысл названия. Социальная и нравственная проблема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тика произведения, его гуманистическая направленность. Раз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витие традиции жанра святочного рассказа.</w:t>
            </w:r>
          </w:p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Герой и прототип. Святочный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рассказ.</w:t>
            </w:r>
          </w:p>
          <w:p w:rsidR="00641F7B" w:rsidRPr="00641F7B" w:rsidRDefault="00641F7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Сочинение о герое литературного произ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ведения с выражением</w:t>
            </w:r>
            <w:r w:rsidR="00EF17FB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отношения к нему.</w:t>
            </w:r>
          </w:p>
        </w:tc>
        <w:tc>
          <w:tcPr>
            <w:tcW w:w="4677" w:type="dxa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статью учебника. Отрабатывать технику выразительного чтения. Устно отвечать на вопросы.</w:t>
            </w:r>
          </w:p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gridSpan w:val="11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641F7B" w:rsidRPr="00641F7B" w:rsidRDefault="00641F7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7FB" w:rsidRPr="00641F7B" w:rsidTr="00102E78">
        <w:tc>
          <w:tcPr>
            <w:tcW w:w="568" w:type="dxa"/>
          </w:tcPr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7F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91731F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</w:tcPr>
          <w:p w:rsidR="00EF17FB" w:rsidRDefault="00EF17FB" w:rsidP="00EF17FB">
            <w:pPr>
              <w:ind w:right="-108"/>
              <w:rPr>
                <w:rFonts w:ascii="Times New Roman" w:hAnsi="Times New Roman" w:cs="Times New Roman"/>
              </w:rPr>
            </w:pPr>
            <w:r w:rsidRPr="00EF17FB">
              <w:rPr>
                <w:rFonts w:ascii="Times New Roman" w:hAnsi="Times New Roman" w:cs="Times New Roman"/>
              </w:rPr>
              <w:t>СОЧИНЕНИЕ О ПЕРСОНАЖЕ ЛИТЕРАТУРНО</w:t>
            </w:r>
          </w:p>
          <w:p w:rsidR="00EF17FB" w:rsidRDefault="00EF17FB" w:rsidP="00EF17FB">
            <w:pPr>
              <w:ind w:right="-108"/>
              <w:rPr>
                <w:rFonts w:ascii="Times New Roman" w:hAnsi="Times New Roman" w:cs="Times New Roman"/>
              </w:rPr>
            </w:pPr>
            <w:r w:rsidRPr="00EF17FB">
              <w:rPr>
                <w:rFonts w:ascii="Times New Roman" w:hAnsi="Times New Roman" w:cs="Times New Roman"/>
              </w:rPr>
              <w:t>ГО ПРОИЗВЕДЕ</w:t>
            </w:r>
          </w:p>
          <w:p w:rsidR="00EF17FB" w:rsidRPr="00EF17FB" w:rsidRDefault="00EF17FB" w:rsidP="00EF17FB">
            <w:pPr>
              <w:ind w:right="-108"/>
              <w:rPr>
                <w:rFonts w:ascii="Times New Roman" w:hAnsi="Times New Roman" w:cs="Times New Roman"/>
              </w:rPr>
            </w:pPr>
            <w:r w:rsidRPr="00EF17FB">
              <w:rPr>
                <w:rFonts w:ascii="Times New Roman" w:hAnsi="Times New Roman" w:cs="Times New Roman"/>
              </w:rPr>
              <w:t>НИЯ</w:t>
            </w:r>
          </w:p>
          <w:p w:rsidR="00EF17FB" w:rsidRPr="00EF17FB" w:rsidRDefault="00EF17FB" w:rsidP="00EF17FB">
            <w:pPr>
              <w:ind w:left="-108" w:right="-108"/>
              <w:rPr>
                <w:rFonts w:ascii="Times New Roman" w:hAnsi="Times New Roman" w:cs="Times New Roman"/>
              </w:rPr>
            </w:pPr>
            <w:r w:rsidRPr="00EF17FB">
              <w:rPr>
                <w:rFonts w:ascii="Times New Roman" w:hAnsi="Times New Roman" w:cs="Times New Roman"/>
              </w:rPr>
              <w:t>(практикум)</w:t>
            </w:r>
          </w:p>
          <w:p w:rsidR="00EF17FB" w:rsidRPr="00EF17F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F17FB" w:rsidRPr="00641F7B" w:rsidRDefault="00EF17FB" w:rsidP="00EF1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Начальные представления о сочинении на литературную тему. Сочинение о персонаже (на материале изученных 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изведений Н. С. Лескова, Л. Н. Толстого или др.). Анализ темы и составление развёрнутого плана сочинения. Подбор цитат, необходимых для характеристики персонажа (описаний пор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трета, поступков героя и др.).</w:t>
            </w:r>
          </w:p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план сочинения. </w:t>
            </w:r>
          </w:p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Учиться формулировать мысль на за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данную тему. Выражать отношение к событию или герою. </w:t>
            </w:r>
          </w:p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Подбирать примеры для характеристики персонажа. Писать сочинение. Работать над ошибками</w:t>
            </w:r>
          </w:p>
        </w:tc>
        <w:tc>
          <w:tcPr>
            <w:tcW w:w="1692" w:type="dxa"/>
            <w:gridSpan w:val="11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7FB" w:rsidRPr="00641F7B" w:rsidTr="00102E78">
        <w:tc>
          <w:tcPr>
            <w:tcW w:w="568" w:type="dxa"/>
          </w:tcPr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7F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91731F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А. БЛОК</w:t>
            </w:r>
          </w:p>
          <w:p w:rsidR="0091731F" w:rsidRDefault="00EF17FB" w:rsidP="00CA15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«Лениво и тяжко плывут облака...», «Встану я в утро туманное...».</w:t>
            </w:r>
          </w:p>
          <w:p w:rsidR="00EF17FB" w:rsidRPr="0091731F" w:rsidRDefault="0091731F" w:rsidP="00917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лирического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</w:t>
            </w:r>
            <w:proofErr w:type="spellEnd"/>
          </w:p>
        </w:tc>
        <w:tc>
          <w:tcPr>
            <w:tcW w:w="5670" w:type="dxa"/>
          </w:tcPr>
          <w:p w:rsidR="00EF17FB" w:rsidRPr="00641F7B" w:rsidRDefault="00EF17FB" w:rsidP="00EF1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Образ лирического героя. Средства передачи эмоциональ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состояния лирического героя. Символическое значение образов дороги, леса, ветра, утра и солнца. Своеобразие ритма стихотворений.</w:t>
            </w:r>
          </w:p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Лирический герой. Символ. Повтор. Ритм.</w:t>
            </w:r>
          </w:p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Устная характеристика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ирического героя стихотворения</w:t>
            </w:r>
          </w:p>
        </w:tc>
        <w:tc>
          <w:tcPr>
            <w:tcW w:w="4677" w:type="dxa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Готовить сообщение о поэте. Читать учебник. Наблюдать над рит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мом стихотворений. Учить стихотворение наизусть.</w:t>
            </w:r>
          </w:p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gridSpan w:val="11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EF17FB" w:rsidRPr="00641F7B" w:rsidRDefault="00EF17FB" w:rsidP="009C0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8FC" w:rsidRPr="00641F7B" w:rsidTr="00102E78">
        <w:tc>
          <w:tcPr>
            <w:tcW w:w="15017" w:type="dxa"/>
            <w:gridSpan w:val="15"/>
          </w:tcPr>
          <w:p w:rsidR="00A138FC" w:rsidRPr="00641F7B" w:rsidRDefault="0091731F" w:rsidP="008166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61 Внеклассное чтение – </w:t>
            </w:r>
          </w:p>
        </w:tc>
        <w:tc>
          <w:tcPr>
            <w:tcW w:w="438" w:type="dxa"/>
            <w:gridSpan w:val="3"/>
          </w:tcPr>
          <w:p w:rsidR="00A138FC" w:rsidRPr="00641F7B" w:rsidRDefault="00A138FC" w:rsidP="00A138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17FB" w:rsidRPr="00641F7B" w:rsidTr="00102E78">
        <w:tc>
          <w:tcPr>
            <w:tcW w:w="568" w:type="dxa"/>
          </w:tcPr>
          <w:p w:rsidR="00EF17FB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EF17FB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EF17FB" w:rsidRDefault="00EF17FB" w:rsidP="008166CE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В. МАЯКОВС</w:t>
            </w:r>
          </w:p>
          <w:p w:rsidR="00EF17FB" w:rsidRPr="00641F7B" w:rsidRDefault="00EF17FB" w:rsidP="008166CE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КИЙ</w:t>
            </w:r>
          </w:p>
          <w:p w:rsidR="00EF17FB" w:rsidRPr="00641F7B" w:rsidRDefault="00EF17FB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«Хорошее отношение к лошадям».</w:t>
            </w:r>
          </w:p>
          <w:p w:rsidR="00EF17FB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Гуманистическое звучание произведения.</w:t>
            </w:r>
          </w:p>
        </w:tc>
        <w:tc>
          <w:tcPr>
            <w:tcW w:w="5670" w:type="dxa"/>
          </w:tcPr>
          <w:p w:rsidR="00EF17FB" w:rsidRPr="00641F7B" w:rsidRDefault="00EF17FB" w:rsidP="00EF1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Образ лирического героя. Отношение героя к миру. Образ толпы. Особенности решения темы одиночества человека. Образ лошади. Использование развёрнутой метафоры в стихо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творении. Гуманистическое звучание произведения. Новатор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поэзии Маяковского. Своеобразие системы стихосложе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ритмики и строфики. Художественная функция слово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творчества и звукописи.</w:t>
            </w:r>
          </w:p>
          <w:p w:rsidR="00EF17FB" w:rsidRPr="00641F7B" w:rsidRDefault="00EF17FB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Лирический герой. Метафора. Тони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ческая система стихосложения. Словотворчество. Звукопись.</w:t>
            </w:r>
          </w:p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стихотворения. Бе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седа о нравственном содержании центрального образа. Устная характеристика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ирического героя стихотворения.</w:t>
            </w:r>
          </w:p>
        </w:tc>
        <w:tc>
          <w:tcPr>
            <w:tcW w:w="4819" w:type="dxa"/>
            <w:gridSpan w:val="2"/>
          </w:tcPr>
          <w:p w:rsidR="00EF17FB" w:rsidRPr="00641F7B" w:rsidRDefault="00EF17FB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и анализировать стихотворение. Выступать с сообщениями о жизни и творчестве поэта. Проводить сравнительную характери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стику поэтического текста и фрагмента прозаического. Готовить выразительное чтение стихотворения. Отмечать особенности поэ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тической манеры.</w:t>
            </w:r>
          </w:p>
          <w:p w:rsidR="00EF17FB" w:rsidRPr="00641F7B" w:rsidRDefault="00EF17FB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10"/>
          </w:tcPr>
          <w:p w:rsidR="00EF17FB" w:rsidRPr="00641F7B" w:rsidRDefault="00EF17FB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EF17FB" w:rsidRPr="00641F7B" w:rsidRDefault="00EF17FB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8729F8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«Тоническая 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силлабо-тоническая системы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</w:t>
            </w:r>
            <w:proofErr w:type="spellEnd"/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хосложения</w:t>
            </w:r>
            <w:proofErr w:type="spellEnd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8729F8" w:rsidRPr="00EF17FB" w:rsidRDefault="008729F8" w:rsidP="00CA15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(практикум)</w:t>
            </w:r>
          </w:p>
        </w:tc>
        <w:tc>
          <w:tcPr>
            <w:tcW w:w="5670" w:type="dxa"/>
          </w:tcPr>
          <w:p w:rsidR="008729F8" w:rsidRPr="00641F7B" w:rsidRDefault="008729F8" w:rsidP="00EF1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знакомых учащимся системах сти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хосложения. Сопоставление тонического стиха народной поэ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зии и лирики В. В. Маяковского. Определение особенностей ритмики, метрики и строфики ранее изученных и самостоя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прочитанных произведений.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учебник. Выполнять практические задания. Читать и ана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лизировать особенности ритма. Писать вступительную статью к антологии по поэзии. Обсуждать написанные статьи.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10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8729F8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М. М. ПРИШВИН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Сказка-быль </w:t>
            </w:r>
            <w:r w:rsidRPr="00641F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«Кладовая солнца».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FB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СОПОСТАВИТЕ</w:t>
            </w:r>
          </w:p>
          <w:p w:rsidR="003B75FB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ЛЬНАЯ ХАРАКТЕРИСТИ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 ПЕРСОНАЖЕЙ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(практикум)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мира человека и мира природы. Образы Насти и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Митраши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, средства их создания. Роль портретной де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тали в описании характера. Проблема становления личности. Нравственная проблематика произведения. Авторская позиция в повести. Вера писателя в человека, его природную доброту и мудрость. Художественная функция истории Травки и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Антипыча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, рассказа о ели и сосне. Смысл названия и жанрового опреде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произведения.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Сказка-быль. Символический образ. Портретная деталь.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Выбор заглавий для основных частей (глав) произведения. 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сопоставительная характеристика портретов Насти и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Митраши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Примерный план сопоставительной характеристики двух персонажей (портрет, поступки, характер, привычки, его отно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шение к окружающим и природе, отношение к нему других персонажей, авторское отношение и др.). Подготовка к сочи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нению, посвященному сопоставительной характеристике Насти и 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Митраши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(или персонажей других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 изученных произ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ведений).</w:t>
            </w:r>
          </w:p>
        </w:tc>
        <w:tc>
          <w:tcPr>
            <w:tcW w:w="4819" w:type="dxa"/>
            <w:gridSpan w:val="2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Отвечать на вопросы. Обсуждать комментарии к повести. Смотреть кинофрагменты. Читать статью учебника. Пояснять высказывания писателя. Выбирать заглавие для глав. Обсуждать возможные иллю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страции к фрагментам повести. Пересказывать эпизоды. Описывать портрет. Представлять иллюстрации к повести. Характеризовать ге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роев. Трактовать символические образы. Письменно комментиро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цитаты.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учебник. Выявлять сходства и различия в предлагаемых для сопоставления образах персонажей. Формулировать идею сочине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Обсуждать алгоритм построения вступления. Создавать срав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нительные таблицы. Подбирать цитаты. Предлагать последовательность </w:t>
            </w:r>
            <w:r w:rsidRPr="00641F7B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расположения материала, Писать сочинение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gridSpan w:val="10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gridSpan w:val="3"/>
          </w:tcPr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11303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8729F8" w:rsidRPr="00641F7B" w:rsidRDefault="0011303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</w:tcPr>
          <w:p w:rsidR="008729F8" w:rsidRPr="00641F7B" w:rsidRDefault="008729F8" w:rsidP="008166CE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М. РУБЦОВ</w:t>
            </w:r>
          </w:p>
          <w:p w:rsidR="0091731F" w:rsidRDefault="008729F8" w:rsidP="00CA15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везда полей», «Листья осенние».</w:t>
            </w:r>
          </w:p>
          <w:p w:rsidR="008729F8" w:rsidRPr="0091731F" w:rsidRDefault="0091731F" w:rsidP="00917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Изображение родной природы в стихотворениях.</w:t>
            </w: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Изображение родной природы в стихотворениях. Фольк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лорные традиции. Лирический герой, особенности его миро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восприятия.</w:t>
            </w:r>
          </w:p>
          <w:p w:rsidR="008729F8" w:rsidRPr="00641F7B" w:rsidRDefault="008729F8" w:rsidP="00816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Лирический герой. Тема. Идея.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 стихотво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рения.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8729F8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вступительную статью в учебнике. Отвечать на вопросы. Анализировать поэтический текст. Готовиться к выразительному чтению стихотворения. Читать наизусть. Представлять и коммен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тировать музыкальные и живописные иллюстрации.</w:t>
            </w:r>
          </w:p>
          <w:p w:rsidR="0091731F" w:rsidRPr="00641F7B" w:rsidRDefault="0091731F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9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gridSpan w:val="4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Default="0011303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  <w:p w:rsidR="00113039" w:rsidRPr="00641F7B" w:rsidRDefault="0011303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8729F8" w:rsidRPr="00641F7B" w:rsidRDefault="00113039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Г. РАСПУТИН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«Уроки </w:t>
            </w:r>
            <w:proofErr w:type="gramStart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французского</w:t>
            </w:r>
            <w:proofErr w:type="gramEnd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Изображение в рассказе трудностей послевоенного време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ни. Образ главного героя. Нравственная проблематика произ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ведения. Образ учительницы. Смысл названия рассказа. Автор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позиция и способы её выражения.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Герой-рассказчик. Рассказ. Идея 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изведения.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о нравствен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ном содержании образа персонажа.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Обсуждать фрагменты статей и выступлений писателя. Наблюдать за изображением внутреннего мира героев. Отвечать на вопро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сы. Анализировать фрагменты кинофильма. Готовить презентацию о писателе. Анализировать роль художественной детали. Пере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сказывать эпизоды. Участвовать в диспуте. Выполнять письменные работы. Объяснять авторскую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позицию и способы её выражения.</w:t>
            </w:r>
          </w:p>
        </w:tc>
        <w:tc>
          <w:tcPr>
            <w:tcW w:w="1540" w:type="dxa"/>
            <w:gridSpan w:val="9"/>
          </w:tcPr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gridSpan w:val="4"/>
          </w:tcPr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</w:tcPr>
          <w:p w:rsidR="008729F8" w:rsidRPr="00641F7B" w:rsidRDefault="003B75FB" w:rsidP="003013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Жанр песни в русской поэзии 19 века. </w:t>
            </w:r>
            <w:r w:rsidR="008729F8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Ф. </w:t>
            </w:r>
            <w:proofErr w:type="gramStart"/>
            <w:r w:rsidR="008729F8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Мерзляков</w:t>
            </w:r>
            <w:proofErr w:type="gramEnd"/>
            <w:r w:rsidR="008729F8"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729F8" w:rsidRPr="00641F7B" w:rsidRDefault="008729F8" w:rsidP="00060A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«Среди долины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ровныя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 А. Вяземский.</w:t>
            </w:r>
          </w:p>
          <w:p w:rsidR="008729F8" w:rsidRPr="00641F7B" w:rsidRDefault="008729F8" w:rsidP="00060A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«Ещё тройка» («Тройка мчится, тройка скачет...»).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29F8" w:rsidRPr="00641F7B" w:rsidRDefault="008729F8" w:rsidP="00060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И. И. Козлов.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«Вечерний звон».</w:t>
            </w:r>
          </w:p>
          <w:p w:rsidR="008729F8" w:rsidRPr="008729F8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B.С. Высоцкий.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«Кони привередливые</w:t>
            </w: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Традиции народной поэзии в песенной лирике русских по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этов. Основные темы и образы. Романс как разновидность ли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рических произведений.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Народная песня. Романс.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Подготовка устных сообщений о русском романсе.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Слушать песни. Читать и анализировать текст песен. Сопоставлять текст песни и её вокального исполнения. Готовить сообщение о биографии одного из поэтов. Смотреть кинофрагменты. Объяснять контекстное значение слов</w:t>
            </w:r>
          </w:p>
        </w:tc>
        <w:tc>
          <w:tcPr>
            <w:tcW w:w="1540" w:type="dxa"/>
            <w:gridSpan w:val="9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gridSpan w:val="4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</w:tcPr>
          <w:p w:rsidR="008729F8" w:rsidRPr="00641F7B" w:rsidRDefault="008729F8" w:rsidP="003013F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Дж. ЛОНДОН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«Сказание о </w:t>
            </w:r>
            <w:proofErr w:type="spellStart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Кише</w:t>
            </w:r>
            <w:proofErr w:type="spellEnd"/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История незаурядной, героической личности. Особенно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сти характера</w:t>
            </w:r>
            <w:proofErr w:type="gram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иша и отношение героя к людям. Тема взаи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моотношений героя и окружающих его людей. Картины быта народов Севера. Национальные черты в характере главного героя.</w:t>
            </w:r>
          </w:p>
          <w:p w:rsidR="008729F8" w:rsidRPr="00641F7B" w:rsidRDefault="008729F8" w:rsidP="00776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Тема. Сказание. Герой. </w:t>
            </w: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Отзыв о самостоятельно прочитанном 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изведении зарубежного писателя.</w:t>
            </w:r>
          </w:p>
        </w:tc>
        <w:tc>
          <w:tcPr>
            <w:tcW w:w="4819" w:type="dxa"/>
            <w:gridSpan w:val="2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Читать статью о писателе. Участвовать в викторине. Анализировать фрагменты. Отвечать на вопросы. Подбирать тезисы и цитаты на заданную тему. Читать по ролям. Кратко пересказывать эпизоды. Выделять кадры для киносценария. Характеризовать персонажи. Сопоставлять описание природы</w:t>
            </w:r>
          </w:p>
        </w:tc>
        <w:tc>
          <w:tcPr>
            <w:tcW w:w="1510" w:type="dxa"/>
            <w:gridSpan w:val="7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gridSpan w:val="6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F8" w:rsidRPr="00641F7B" w:rsidTr="00102E78">
        <w:tc>
          <w:tcPr>
            <w:tcW w:w="568" w:type="dxa"/>
          </w:tcPr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</w:tcPr>
          <w:p w:rsidR="008729F8" w:rsidRPr="00641F7B" w:rsidRDefault="008729F8" w:rsidP="003013FB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А. де СЕНТ-ЭКЗЮПЕРИ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 xml:space="preserve">Повесть-сказка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«Маленький </w:t>
            </w: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принц».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29F8" w:rsidRPr="00641F7B" w:rsidRDefault="008729F8" w:rsidP="00872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«вечных» вопросов в философской сказке. Вос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создание мира детских раздумий о жизни, об отношениях меж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ду людьми. Мечта о разумно устроенном, красивом и справед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ливом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мире. Духовное и материальное, красивое и полезное в системе жизненных ценностей ребёнка. Образы «взрослых» в произведении. Темы дружбы и любви. Мысль об ответствен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как основе человеческих отношений. Роль метафоры и аллегории в повести. Символическое значение образа ма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ленького принца.</w:t>
            </w:r>
          </w:p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Философская сказка. Притча. Мета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фора. Аллегория. Символ.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Диалог о главном герое и «вечных» вопро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сах в литературе. Устное описание портрета маленького прин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ца. Сочинение-миниатюра, раскрывающе</w:t>
            </w:r>
            <w:r w:rsidR="00113039">
              <w:rPr>
                <w:rFonts w:ascii="Times New Roman" w:hAnsi="Times New Roman" w:cs="Times New Roman"/>
                <w:sz w:val="24"/>
                <w:szCs w:val="24"/>
              </w:rPr>
              <w:t>е содержание цитаты из повести.</w:t>
            </w:r>
          </w:p>
        </w:tc>
        <w:tc>
          <w:tcPr>
            <w:tcW w:w="4819" w:type="dxa"/>
            <w:gridSpan w:val="2"/>
          </w:tcPr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статью учебника. Отвечать на вопросы. Описывать иллю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страции. Обсуждать проблематику. Читать фрагменты. Выполнять исследовательскую  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  и   работу   творческого   характера. Представлять презентацию на компьютере. Давать отзыв о прочи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 произведении.</w:t>
            </w:r>
          </w:p>
          <w:p w:rsidR="008729F8" w:rsidRPr="00641F7B" w:rsidRDefault="008729F8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gridSpan w:val="7"/>
          </w:tcPr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gridSpan w:val="6"/>
          </w:tcPr>
          <w:p w:rsidR="008729F8" w:rsidRPr="00641F7B" w:rsidRDefault="008729F8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77" w:rsidRPr="00641F7B" w:rsidTr="009F2399">
        <w:tc>
          <w:tcPr>
            <w:tcW w:w="568" w:type="dxa"/>
          </w:tcPr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7F5177" w:rsidRPr="00641F7B" w:rsidRDefault="007F5177" w:rsidP="007445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В. Гоголь.</w:t>
            </w:r>
          </w:p>
          <w:p w:rsidR="007F5177" w:rsidRDefault="007F5177" w:rsidP="00DB0132">
            <w:pPr>
              <w:rPr>
                <w:rFonts w:ascii="Times New Roman" w:hAnsi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Фантастическая повесть. История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Брута.</w:t>
            </w:r>
          </w:p>
          <w:p w:rsidR="007F5177" w:rsidRDefault="007F5177" w:rsidP="00DB01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Сопоставительная характеристика кузнеца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Вакулы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Брута.</w:t>
            </w:r>
          </w:p>
          <w:p w:rsidR="007F5177" w:rsidRPr="00641F7B" w:rsidRDefault="007F5177" w:rsidP="00744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Pr="00641F7B" w:rsidRDefault="007F5177" w:rsidP="007445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 М. Шукшин.</w:t>
            </w:r>
          </w:p>
          <w:p w:rsidR="007F5177" w:rsidRDefault="007F5177" w:rsidP="00DB0132">
            <w:pPr>
              <w:rPr>
                <w:rFonts w:ascii="Times New Roman" w:hAnsi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«Живёт такой парень».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 Пашки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Колокольникова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5177" w:rsidRDefault="007F5177" w:rsidP="00DB01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 названия повести.</w:t>
            </w:r>
          </w:p>
          <w:p w:rsidR="007F5177" w:rsidRPr="00641F7B" w:rsidRDefault="007F5177" w:rsidP="00744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177" w:rsidRPr="00641F7B" w:rsidRDefault="007F5177" w:rsidP="0030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Жанровые признаки повести как среднего эпического жан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ра. Отличие повести от рассказа. Особая роль повествователя и его точки зрения в повести. Отдельные жанровые разновид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повести по характеру тематики (социально-бытовые, психологические, автобиографические, юмористические, на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учно-фантастические, детективные и др.).</w:t>
            </w:r>
          </w:p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Теория литературы.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Эпос. Повесть. Повествователь.</w:t>
            </w:r>
          </w:p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речи. 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Письменные отзывы о самостоятельно прочитанных повестях. Взаимные рекомендации повестей раз</w:t>
            </w:r>
            <w:r w:rsidRPr="00641F7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тематики для самостоятельного чтения.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Отвечать на вопросы. Обмениваться впечатлениями. Объяснять значения слов. Читать фрагменты. Составлять план сравнительной характеристики. Обсуждать кинофрагменты. Рассказывать о герое. Писать творческую работу. Выполнять работу над ошибками.</w:t>
            </w:r>
          </w:p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Отвечать на вопросы. Делать записи в тетрадях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10" w:type="dxa"/>
            <w:gridSpan w:val="7"/>
          </w:tcPr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gridSpan w:val="6"/>
          </w:tcPr>
          <w:p w:rsidR="007F5177" w:rsidRPr="00641F7B" w:rsidRDefault="007F5177" w:rsidP="00301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77" w:rsidRPr="00641F7B" w:rsidTr="00E84714">
        <w:tc>
          <w:tcPr>
            <w:tcW w:w="568" w:type="dxa"/>
          </w:tcPr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F7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</w:tcPr>
          <w:p w:rsidR="007F5177" w:rsidRDefault="007F5177" w:rsidP="00301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  <w:p w:rsidR="007F5177" w:rsidRPr="00641F7B" w:rsidRDefault="007F5177" w:rsidP="00301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книг для летнего и внеклассного чтения</w:t>
            </w:r>
          </w:p>
        </w:tc>
        <w:tc>
          <w:tcPr>
            <w:tcW w:w="5670" w:type="dxa"/>
          </w:tcPr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</w:tcPr>
          <w:p w:rsidR="007F5177" w:rsidRPr="007F5177" w:rsidRDefault="007F5177" w:rsidP="007F5177">
            <w:pPr>
              <w:rPr>
                <w:rStyle w:val="21"/>
                <w:rFonts w:eastAsia="Century Schoolbook"/>
                <w:sz w:val="24"/>
                <w:szCs w:val="24"/>
              </w:rPr>
            </w:pPr>
            <w:r>
              <w:rPr>
                <w:rStyle w:val="21"/>
                <w:rFonts w:eastAsia="Century Schoolbook"/>
                <w:sz w:val="24"/>
                <w:szCs w:val="24"/>
              </w:rPr>
              <w:t>Осознавать познаватель</w:t>
            </w:r>
            <w:r>
              <w:rPr>
                <w:rStyle w:val="21"/>
                <w:rFonts w:eastAsia="Century Schoolbook"/>
                <w:sz w:val="24"/>
                <w:szCs w:val="24"/>
              </w:rPr>
              <w:softHyphen/>
              <w:t>ную задачу; извлекать  инфор</w:t>
            </w:r>
            <w:r>
              <w:rPr>
                <w:rStyle w:val="21"/>
                <w:rFonts w:eastAsia="Century Schoolbook"/>
                <w:sz w:val="24"/>
                <w:szCs w:val="24"/>
              </w:rPr>
              <w:softHyphen/>
              <w:t>мацию, де</w:t>
            </w:r>
            <w:r>
              <w:rPr>
                <w:rStyle w:val="21"/>
                <w:rFonts w:eastAsia="Century Schoolbook"/>
                <w:sz w:val="24"/>
                <w:szCs w:val="24"/>
              </w:rPr>
              <w:softHyphen/>
              <w:t>лать анализ, синтез, выводы</w:t>
            </w:r>
          </w:p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6"/>
          </w:tcPr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gridSpan w:val="7"/>
          </w:tcPr>
          <w:p w:rsidR="007F5177" w:rsidRPr="00641F7B" w:rsidRDefault="007F5177" w:rsidP="00CA1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EE1" w:rsidRPr="00641F7B" w:rsidRDefault="00E72EE1">
      <w:pPr>
        <w:rPr>
          <w:rFonts w:ascii="Times New Roman" w:hAnsi="Times New Roman" w:cs="Times New Roman"/>
          <w:sz w:val="24"/>
          <w:szCs w:val="24"/>
        </w:rPr>
      </w:pPr>
    </w:p>
    <w:p w:rsidR="00641F7B" w:rsidRPr="00641F7B" w:rsidRDefault="00641F7B">
      <w:pPr>
        <w:rPr>
          <w:rFonts w:ascii="Times New Roman" w:hAnsi="Times New Roman" w:cs="Times New Roman"/>
          <w:sz w:val="24"/>
          <w:szCs w:val="24"/>
        </w:rPr>
      </w:pPr>
    </w:p>
    <w:sectPr w:rsidR="00641F7B" w:rsidRPr="00641F7B" w:rsidSect="00A141B6">
      <w:pgSz w:w="16838" w:h="11906" w:orient="landscape"/>
      <w:pgMar w:top="426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0CE" w:rsidRDefault="00DE40CE" w:rsidP="00115BFF">
      <w:pPr>
        <w:spacing w:after="0" w:line="240" w:lineRule="auto"/>
      </w:pPr>
      <w:r>
        <w:separator/>
      </w:r>
    </w:p>
  </w:endnote>
  <w:endnote w:type="continuationSeparator" w:id="0">
    <w:p w:rsidR="00DE40CE" w:rsidRDefault="00DE40CE" w:rsidP="0011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0CE" w:rsidRDefault="00DE40CE" w:rsidP="00115BFF">
      <w:pPr>
        <w:spacing w:after="0" w:line="240" w:lineRule="auto"/>
      </w:pPr>
      <w:r>
        <w:separator/>
      </w:r>
    </w:p>
  </w:footnote>
  <w:footnote w:type="continuationSeparator" w:id="0">
    <w:p w:rsidR="00DE40CE" w:rsidRDefault="00DE40CE" w:rsidP="00115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25"/>
    <w:rsid w:val="000004A0"/>
    <w:rsid w:val="00060AD8"/>
    <w:rsid w:val="000D2EE3"/>
    <w:rsid w:val="000F78AE"/>
    <w:rsid w:val="00102E78"/>
    <w:rsid w:val="00113039"/>
    <w:rsid w:val="00115BFF"/>
    <w:rsid w:val="00144A92"/>
    <w:rsid w:val="00150BA9"/>
    <w:rsid w:val="001E76FF"/>
    <w:rsid w:val="0024687F"/>
    <w:rsid w:val="00256618"/>
    <w:rsid w:val="00283E21"/>
    <w:rsid w:val="002C0688"/>
    <w:rsid w:val="003013FB"/>
    <w:rsid w:val="003551C2"/>
    <w:rsid w:val="003B2CF8"/>
    <w:rsid w:val="003B75FB"/>
    <w:rsid w:val="004068A4"/>
    <w:rsid w:val="00430796"/>
    <w:rsid w:val="0043329D"/>
    <w:rsid w:val="00444FEC"/>
    <w:rsid w:val="00464812"/>
    <w:rsid w:val="004D03A1"/>
    <w:rsid w:val="005000C6"/>
    <w:rsid w:val="005232EA"/>
    <w:rsid w:val="006407A5"/>
    <w:rsid w:val="00641F7B"/>
    <w:rsid w:val="0068710D"/>
    <w:rsid w:val="006A0802"/>
    <w:rsid w:val="006F1A0C"/>
    <w:rsid w:val="007115BC"/>
    <w:rsid w:val="00722034"/>
    <w:rsid w:val="0073582E"/>
    <w:rsid w:val="007445B9"/>
    <w:rsid w:val="00776B40"/>
    <w:rsid w:val="00782F57"/>
    <w:rsid w:val="007B6D6F"/>
    <w:rsid w:val="007E69C6"/>
    <w:rsid w:val="007F5177"/>
    <w:rsid w:val="008166CE"/>
    <w:rsid w:val="00832118"/>
    <w:rsid w:val="008356A3"/>
    <w:rsid w:val="008367A1"/>
    <w:rsid w:val="008729F8"/>
    <w:rsid w:val="00872C71"/>
    <w:rsid w:val="00873CEE"/>
    <w:rsid w:val="00885982"/>
    <w:rsid w:val="00897223"/>
    <w:rsid w:val="008D0FF6"/>
    <w:rsid w:val="008D6B62"/>
    <w:rsid w:val="0091731F"/>
    <w:rsid w:val="00932C2B"/>
    <w:rsid w:val="009672CD"/>
    <w:rsid w:val="00977F2E"/>
    <w:rsid w:val="009C0FCF"/>
    <w:rsid w:val="00A01954"/>
    <w:rsid w:val="00A138FC"/>
    <w:rsid w:val="00A141B6"/>
    <w:rsid w:val="00A15ED3"/>
    <w:rsid w:val="00A25DDB"/>
    <w:rsid w:val="00A573AE"/>
    <w:rsid w:val="00AB7105"/>
    <w:rsid w:val="00AD6BC5"/>
    <w:rsid w:val="00B40071"/>
    <w:rsid w:val="00B43B81"/>
    <w:rsid w:val="00B631B4"/>
    <w:rsid w:val="00B96DFA"/>
    <w:rsid w:val="00BA229D"/>
    <w:rsid w:val="00BC3CE7"/>
    <w:rsid w:val="00C32234"/>
    <w:rsid w:val="00C57683"/>
    <w:rsid w:val="00CA1525"/>
    <w:rsid w:val="00CD62F6"/>
    <w:rsid w:val="00D51362"/>
    <w:rsid w:val="00D62AB9"/>
    <w:rsid w:val="00D70B96"/>
    <w:rsid w:val="00D8287C"/>
    <w:rsid w:val="00DB0132"/>
    <w:rsid w:val="00DC5214"/>
    <w:rsid w:val="00DE40CE"/>
    <w:rsid w:val="00E32CAE"/>
    <w:rsid w:val="00E72EE1"/>
    <w:rsid w:val="00EC0CE2"/>
    <w:rsid w:val="00EF17FB"/>
    <w:rsid w:val="00F252F5"/>
    <w:rsid w:val="00FE5AB0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B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A1525"/>
    <w:rPr>
      <w:b/>
      <w:bCs/>
    </w:rPr>
  </w:style>
  <w:style w:type="table" w:styleId="a4">
    <w:name w:val="Table Grid"/>
    <w:basedOn w:val="a1"/>
    <w:uiPriority w:val="59"/>
    <w:rsid w:val="0083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uiPriority w:val="99"/>
    <w:rsid w:val="008D0FF6"/>
    <w:rPr>
      <w:rFonts w:ascii="Times New Roman" w:hAnsi="Times New Roman" w:cs="Times New Roman"/>
      <w:b/>
      <w:bCs/>
      <w:sz w:val="20"/>
      <w:szCs w:val="20"/>
    </w:rPr>
  </w:style>
  <w:style w:type="character" w:styleId="a5">
    <w:name w:val="Emphasis"/>
    <w:basedOn w:val="a0"/>
    <w:uiPriority w:val="20"/>
    <w:qFormat/>
    <w:rsid w:val="00AB7105"/>
    <w:rPr>
      <w:i/>
      <w:iCs/>
    </w:rPr>
  </w:style>
  <w:style w:type="paragraph" w:customStyle="1" w:styleId="Style4">
    <w:name w:val="Style4"/>
    <w:basedOn w:val="a"/>
    <w:uiPriority w:val="99"/>
    <w:rsid w:val="00AB7105"/>
    <w:pPr>
      <w:widowControl w:val="0"/>
      <w:autoSpaceDE w:val="0"/>
      <w:autoSpaceDN w:val="0"/>
      <w:adjustRightInd w:val="0"/>
      <w:spacing w:after="0" w:line="360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FontStyle13">
    <w:name w:val="Font Style13"/>
    <w:basedOn w:val="a0"/>
    <w:uiPriority w:val="99"/>
    <w:rsid w:val="006F1A0C"/>
    <w:rPr>
      <w:rFonts w:ascii="Arial Black" w:hAnsi="Arial Black" w:cs="Arial Black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6F1A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1A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e3">
    <w:name w:val="Style3"/>
    <w:basedOn w:val="a"/>
    <w:uiPriority w:val="99"/>
    <w:rsid w:val="00DC5214"/>
    <w:pPr>
      <w:widowControl w:val="0"/>
      <w:autoSpaceDE w:val="0"/>
      <w:autoSpaceDN w:val="0"/>
      <w:adjustRightInd w:val="0"/>
      <w:spacing w:after="0" w:line="218" w:lineRule="exact"/>
      <w:ind w:firstLine="326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7">
    <w:name w:val="Style7"/>
    <w:basedOn w:val="a"/>
    <w:uiPriority w:val="99"/>
    <w:rsid w:val="00430796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Century Gothic" w:hAnsi="Century Gothic"/>
      <w:sz w:val="24"/>
      <w:szCs w:val="24"/>
    </w:rPr>
  </w:style>
  <w:style w:type="character" w:customStyle="1" w:styleId="FontStyle14">
    <w:name w:val="Font Style14"/>
    <w:basedOn w:val="a0"/>
    <w:uiPriority w:val="99"/>
    <w:rsid w:val="00430796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430796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7">
    <w:name w:val="Font Style17"/>
    <w:basedOn w:val="a0"/>
    <w:uiPriority w:val="99"/>
    <w:rsid w:val="0043079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9C0FCF"/>
    <w:pPr>
      <w:widowControl w:val="0"/>
      <w:autoSpaceDE w:val="0"/>
      <w:autoSpaceDN w:val="0"/>
      <w:adjustRightInd w:val="0"/>
      <w:spacing w:after="0" w:line="194" w:lineRule="exact"/>
      <w:jc w:val="both"/>
    </w:pPr>
    <w:rPr>
      <w:rFonts w:ascii="Candara" w:hAnsi="Candara"/>
      <w:sz w:val="24"/>
      <w:szCs w:val="24"/>
    </w:rPr>
  </w:style>
  <w:style w:type="character" w:customStyle="1" w:styleId="FontStyle15">
    <w:name w:val="Font Style15"/>
    <w:basedOn w:val="a0"/>
    <w:uiPriority w:val="99"/>
    <w:rsid w:val="009C0FCF"/>
    <w:rPr>
      <w:rFonts w:ascii="Times New Roman" w:hAnsi="Times New Roman" w:cs="Times New Roman"/>
      <w:sz w:val="20"/>
      <w:szCs w:val="20"/>
    </w:rPr>
  </w:style>
  <w:style w:type="paragraph" w:customStyle="1" w:styleId="a8">
    <w:name w:val="Знак"/>
    <w:basedOn w:val="a"/>
    <w:rsid w:val="00D5136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D5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3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5B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1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5BFF"/>
  </w:style>
  <w:style w:type="paragraph" w:styleId="ad">
    <w:name w:val="footer"/>
    <w:basedOn w:val="a"/>
    <w:link w:val="ae"/>
    <w:uiPriority w:val="99"/>
    <w:unhideWhenUsed/>
    <w:rsid w:val="0011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5BFF"/>
  </w:style>
  <w:style w:type="paragraph" w:styleId="af">
    <w:name w:val="No Spacing"/>
    <w:uiPriority w:val="1"/>
    <w:qFormat/>
    <w:rsid w:val="00BA229D"/>
    <w:pPr>
      <w:spacing w:after="0" w:line="240" w:lineRule="auto"/>
    </w:pPr>
  </w:style>
  <w:style w:type="paragraph" w:styleId="af0">
    <w:name w:val="Title"/>
    <w:basedOn w:val="a"/>
    <w:next w:val="a"/>
    <w:link w:val="af1"/>
    <w:uiPriority w:val="10"/>
    <w:qFormat/>
    <w:rsid w:val="00EF17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F17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">
    <w:name w:val="Основной текст (2)"/>
    <w:rsid w:val="008367A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">
    <w:name w:val="Основной текст3"/>
    <w:rsid w:val="007F5177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B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A1525"/>
    <w:rPr>
      <w:b/>
      <w:bCs/>
    </w:rPr>
  </w:style>
  <w:style w:type="table" w:styleId="a4">
    <w:name w:val="Table Grid"/>
    <w:basedOn w:val="a1"/>
    <w:uiPriority w:val="59"/>
    <w:rsid w:val="0083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uiPriority w:val="99"/>
    <w:rsid w:val="008D0FF6"/>
    <w:rPr>
      <w:rFonts w:ascii="Times New Roman" w:hAnsi="Times New Roman" w:cs="Times New Roman"/>
      <w:b/>
      <w:bCs/>
      <w:sz w:val="20"/>
      <w:szCs w:val="20"/>
    </w:rPr>
  </w:style>
  <w:style w:type="character" w:styleId="a5">
    <w:name w:val="Emphasis"/>
    <w:basedOn w:val="a0"/>
    <w:uiPriority w:val="20"/>
    <w:qFormat/>
    <w:rsid w:val="00AB7105"/>
    <w:rPr>
      <w:i/>
      <w:iCs/>
    </w:rPr>
  </w:style>
  <w:style w:type="paragraph" w:customStyle="1" w:styleId="Style4">
    <w:name w:val="Style4"/>
    <w:basedOn w:val="a"/>
    <w:uiPriority w:val="99"/>
    <w:rsid w:val="00AB7105"/>
    <w:pPr>
      <w:widowControl w:val="0"/>
      <w:autoSpaceDE w:val="0"/>
      <w:autoSpaceDN w:val="0"/>
      <w:adjustRightInd w:val="0"/>
      <w:spacing w:after="0" w:line="360" w:lineRule="exact"/>
      <w:jc w:val="center"/>
    </w:pPr>
    <w:rPr>
      <w:rFonts w:ascii="Franklin Gothic Medium" w:hAnsi="Franklin Gothic Medium"/>
      <w:sz w:val="24"/>
      <w:szCs w:val="24"/>
    </w:rPr>
  </w:style>
  <w:style w:type="character" w:customStyle="1" w:styleId="FontStyle13">
    <w:name w:val="Font Style13"/>
    <w:basedOn w:val="a0"/>
    <w:uiPriority w:val="99"/>
    <w:rsid w:val="006F1A0C"/>
    <w:rPr>
      <w:rFonts w:ascii="Arial Black" w:hAnsi="Arial Black" w:cs="Arial Black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6F1A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1A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e3">
    <w:name w:val="Style3"/>
    <w:basedOn w:val="a"/>
    <w:uiPriority w:val="99"/>
    <w:rsid w:val="00DC5214"/>
    <w:pPr>
      <w:widowControl w:val="0"/>
      <w:autoSpaceDE w:val="0"/>
      <w:autoSpaceDN w:val="0"/>
      <w:adjustRightInd w:val="0"/>
      <w:spacing w:after="0" w:line="218" w:lineRule="exact"/>
      <w:ind w:firstLine="326"/>
      <w:jc w:val="both"/>
    </w:pPr>
    <w:rPr>
      <w:rFonts w:ascii="Franklin Gothic Medium" w:hAnsi="Franklin Gothic Medium"/>
      <w:sz w:val="24"/>
      <w:szCs w:val="24"/>
    </w:rPr>
  </w:style>
  <w:style w:type="paragraph" w:customStyle="1" w:styleId="Style7">
    <w:name w:val="Style7"/>
    <w:basedOn w:val="a"/>
    <w:uiPriority w:val="99"/>
    <w:rsid w:val="00430796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Century Gothic" w:hAnsi="Century Gothic"/>
      <w:sz w:val="24"/>
      <w:szCs w:val="24"/>
    </w:rPr>
  </w:style>
  <w:style w:type="character" w:customStyle="1" w:styleId="FontStyle14">
    <w:name w:val="Font Style14"/>
    <w:basedOn w:val="a0"/>
    <w:uiPriority w:val="99"/>
    <w:rsid w:val="00430796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430796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7">
    <w:name w:val="Font Style17"/>
    <w:basedOn w:val="a0"/>
    <w:uiPriority w:val="99"/>
    <w:rsid w:val="0043079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9C0FCF"/>
    <w:pPr>
      <w:widowControl w:val="0"/>
      <w:autoSpaceDE w:val="0"/>
      <w:autoSpaceDN w:val="0"/>
      <w:adjustRightInd w:val="0"/>
      <w:spacing w:after="0" w:line="194" w:lineRule="exact"/>
      <w:jc w:val="both"/>
    </w:pPr>
    <w:rPr>
      <w:rFonts w:ascii="Candara" w:hAnsi="Candara"/>
      <w:sz w:val="24"/>
      <w:szCs w:val="24"/>
    </w:rPr>
  </w:style>
  <w:style w:type="character" w:customStyle="1" w:styleId="FontStyle15">
    <w:name w:val="Font Style15"/>
    <w:basedOn w:val="a0"/>
    <w:uiPriority w:val="99"/>
    <w:rsid w:val="009C0FCF"/>
    <w:rPr>
      <w:rFonts w:ascii="Times New Roman" w:hAnsi="Times New Roman" w:cs="Times New Roman"/>
      <w:sz w:val="20"/>
      <w:szCs w:val="20"/>
    </w:rPr>
  </w:style>
  <w:style w:type="paragraph" w:customStyle="1" w:styleId="a8">
    <w:name w:val="Знак"/>
    <w:basedOn w:val="a"/>
    <w:rsid w:val="00D5136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D5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3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5B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1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5BFF"/>
  </w:style>
  <w:style w:type="paragraph" w:styleId="ad">
    <w:name w:val="footer"/>
    <w:basedOn w:val="a"/>
    <w:link w:val="ae"/>
    <w:uiPriority w:val="99"/>
    <w:unhideWhenUsed/>
    <w:rsid w:val="0011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5BFF"/>
  </w:style>
  <w:style w:type="paragraph" w:styleId="af">
    <w:name w:val="No Spacing"/>
    <w:uiPriority w:val="1"/>
    <w:qFormat/>
    <w:rsid w:val="00BA229D"/>
    <w:pPr>
      <w:spacing w:after="0" w:line="240" w:lineRule="auto"/>
    </w:pPr>
  </w:style>
  <w:style w:type="paragraph" w:styleId="af0">
    <w:name w:val="Title"/>
    <w:basedOn w:val="a"/>
    <w:next w:val="a"/>
    <w:link w:val="af1"/>
    <w:uiPriority w:val="10"/>
    <w:qFormat/>
    <w:rsid w:val="00EF17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F17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">
    <w:name w:val="Основной текст (2)"/>
    <w:rsid w:val="008367A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">
    <w:name w:val="Основной текст3"/>
    <w:rsid w:val="007F5177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966C353-CF8D-4531-9845-2A6DFA55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7057</Words>
  <Characters>40231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2022-11-25T05:50:00Z</dcterms:created>
  <dcterms:modified xsi:type="dcterms:W3CDTF">2022-11-25T05:50:00Z</dcterms:modified>
</cp:coreProperties>
</file>