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DE" w:rsidRDefault="007A7BDE">
      <w:pPr>
        <w:spacing w:line="1" w:lineRule="exact"/>
      </w:pPr>
    </w:p>
    <w:p w:rsidR="002D709F" w:rsidRDefault="002D709F">
      <w:pPr>
        <w:spacing w:line="1" w:lineRule="exact"/>
      </w:pPr>
    </w:p>
    <w:p w:rsidR="002D709F" w:rsidRPr="002D709F" w:rsidRDefault="002D709F" w:rsidP="00CA1A3B">
      <w:pPr>
        <w:pStyle w:val="a8"/>
        <w:jc w:val="both"/>
        <w:rPr>
          <w:rFonts w:eastAsia="Calibri"/>
          <w:b/>
          <w:sz w:val="28"/>
          <w:szCs w:val="28"/>
          <w:lang w:eastAsia="en-US"/>
        </w:rPr>
      </w:pPr>
      <w:r>
        <w:tab/>
      </w:r>
      <w:r w:rsidR="00CA1A3B">
        <w:rPr>
          <w:noProof/>
        </w:rPr>
        <w:drawing>
          <wp:inline distT="0" distB="0" distL="0" distR="0" wp14:anchorId="0D189148" wp14:editId="028A25C4">
            <wp:extent cx="9982200" cy="24765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000758" cy="248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A3B" w:rsidRPr="002D709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D709F" w:rsidRPr="002D709F" w:rsidRDefault="002D709F" w:rsidP="002D709F">
      <w:pPr>
        <w:widowControl/>
        <w:tabs>
          <w:tab w:val="left" w:pos="4429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</w:pPr>
      <w:r w:rsidRPr="002D709F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>Календарно-тематическое планирование</w:t>
      </w:r>
    </w:p>
    <w:p w:rsidR="002D709F" w:rsidRPr="002D709F" w:rsidRDefault="002D709F" w:rsidP="002D709F">
      <w:pPr>
        <w:widowControl/>
        <w:autoSpaceDE w:val="0"/>
        <w:autoSpaceDN w:val="0"/>
        <w:adjustRightInd w:val="0"/>
        <w:spacing w:after="200" w:line="360" w:lineRule="auto"/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lang w:eastAsia="en-US" w:bidi="ar-SA"/>
        </w:rPr>
      </w:pPr>
    </w:p>
    <w:p w:rsidR="002D709F" w:rsidRPr="002D709F" w:rsidRDefault="002D709F" w:rsidP="002D709F">
      <w:pPr>
        <w:widowControl/>
        <w:autoSpaceDE w:val="0"/>
        <w:autoSpaceDN w:val="0"/>
        <w:adjustRightInd w:val="0"/>
        <w:spacing w:after="120" w:line="360" w:lineRule="auto"/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lang w:eastAsia="en-US" w:bidi="ar-SA"/>
        </w:rPr>
      </w:pPr>
      <w:r w:rsidRPr="002D709F"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lang w:eastAsia="en-US" w:bidi="ar-SA"/>
        </w:rPr>
        <w:t xml:space="preserve">Наименование учебного предмета   </w:t>
      </w:r>
      <w:r w:rsidRPr="002D709F"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u w:val="single"/>
          <w:lang w:eastAsia="en-US" w:bidi="ar-SA"/>
        </w:rPr>
        <w:t xml:space="preserve">ИНФОРМАТИКА  </w:t>
      </w:r>
    </w:p>
    <w:p w:rsidR="002D709F" w:rsidRPr="002D709F" w:rsidRDefault="002D709F" w:rsidP="002D709F">
      <w:pPr>
        <w:widowControl/>
        <w:autoSpaceDE w:val="0"/>
        <w:autoSpaceDN w:val="0"/>
        <w:adjustRightInd w:val="0"/>
        <w:spacing w:after="120" w:line="360" w:lineRule="auto"/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u w:val="single"/>
          <w:lang w:eastAsia="en-US" w:bidi="ar-SA"/>
        </w:rPr>
      </w:pPr>
      <w:r w:rsidRPr="002D709F"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u w:val="single"/>
          <w:lang w:eastAsia="en-US" w:bidi="ar-SA"/>
        </w:rPr>
        <w:t>Класс 9</w:t>
      </w:r>
    </w:p>
    <w:p w:rsidR="002D709F" w:rsidRPr="002D709F" w:rsidRDefault="002D709F" w:rsidP="002D709F">
      <w:pPr>
        <w:widowControl/>
        <w:autoSpaceDE w:val="0"/>
        <w:autoSpaceDN w:val="0"/>
        <w:adjustRightInd w:val="0"/>
        <w:spacing w:after="120" w:line="360" w:lineRule="auto"/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lang w:eastAsia="en-US" w:bidi="ar-SA"/>
        </w:rPr>
      </w:pPr>
      <w:r w:rsidRPr="002D709F"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lang w:eastAsia="en-US" w:bidi="ar-SA"/>
        </w:rPr>
        <w:t xml:space="preserve">Уровень общего образования  </w:t>
      </w:r>
      <w:r w:rsidRPr="002D709F"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u w:val="single"/>
          <w:lang w:eastAsia="en-US" w:bidi="ar-SA"/>
        </w:rPr>
        <w:t>основная школа</w:t>
      </w:r>
      <w:bookmarkStart w:id="0" w:name="_GoBack"/>
      <w:bookmarkEnd w:id="0"/>
    </w:p>
    <w:p w:rsidR="002D709F" w:rsidRPr="002D709F" w:rsidRDefault="002D709F" w:rsidP="002D709F">
      <w:pPr>
        <w:widowControl/>
        <w:autoSpaceDE w:val="0"/>
        <w:autoSpaceDN w:val="0"/>
        <w:adjustRightInd w:val="0"/>
        <w:spacing w:after="120" w:line="360" w:lineRule="auto"/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lang w:eastAsia="en-US" w:bidi="ar-SA"/>
        </w:rPr>
      </w:pPr>
      <w:r w:rsidRPr="002D709F"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lang w:eastAsia="en-US" w:bidi="ar-SA"/>
        </w:rPr>
        <w:t xml:space="preserve">Учитель </w:t>
      </w:r>
      <w:r w:rsidRPr="002D709F">
        <w:rPr>
          <w:rFonts w:ascii="Times New Roman CYR" w:eastAsia="Times New Roman" w:hAnsi="Times New Roman CYR" w:cs="Times New Roman CYR"/>
          <w:b/>
          <w:bCs/>
          <w:color w:val="auto"/>
          <w:sz w:val="30"/>
          <w:szCs w:val="30"/>
          <w:u w:val="single"/>
          <w:lang w:eastAsia="en-US" w:bidi="ar-SA"/>
        </w:rPr>
        <w:t>Малышкин Анатолий Владимирович</w:t>
      </w:r>
    </w:p>
    <w:p w:rsidR="002D709F" w:rsidRPr="002D709F" w:rsidRDefault="002D709F" w:rsidP="002D709F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30"/>
          <w:szCs w:val="30"/>
          <w:u w:val="single"/>
          <w:lang w:eastAsia="en-US" w:bidi="ar-SA"/>
        </w:rPr>
      </w:pPr>
      <w:r w:rsidRPr="002D709F">
        <w:rPr>
          <w:rFonts w:ascii="Times New Roman CYR" w:eastAsia="Times New Roman" w:hAnsi="Times New Roman CYR" w:cs="Times New Roman CYR"/>
          <w:color w:val="auto"/>
          <w:sz w:val="30"/>
          <w:szCs w:val="30"/>
          <w:lang w:eastAsia="en-US" w:bidi="ar-SA"/>
        </w:rPr>
        <w:t xml:space="preserve">Рабочую программу составил   ________________        </w:t>
      </w:r>
      <w:r w:rsidRPr="002D709F">
        <w:rPr>
          <w:rFonts w:ascii="Times New Roman CYR" w:eastAsia="Times New Roman" w:hAnsi="Times New Roman CYR" w:cs="Times New Roman CYR"/>
          <w:color w:val="auto"/>
          <w:sz w:val="30"/>
          <w:szCs w:val="30"/>
          <w:u w:val="single"/>
          <w:lang w:eastAsia="en-US" w:bidi="ar-SA"/>
        </w:rPr>
        <w:t>/А.В. Малышкин/</w:t>
      </w:r>
    </w:p>
    <w:p w:rsidR="002D709F" w:rsidRPr="002D709F" w:rsidRDefault="002D709F" w:rsidP="002D709F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16"/>
          <w:szCs w:val="16"/>
          <w:lang w:eastAsia="en-US" w:bidi="ar-SA"/>
        </w:rPr>
      </w:pPr>
      <w:r w:rsidRPr="002D709F">
        <w:rPr>
          <w:rFonts w:ascii="Times New Roman CYR" w:eastAsia="Times New Roman" w:hAnsi="Times New Roman CYR" w:cs="Times New Roman CYR"/>
          <w:color w:val="auto"/>
          <w:sz w:val="30"/>
          <w:szCs w:val="30"/>
          <w:lang w:eastAsia="en-US" w:bidi="ar-SA"/>
        </w:rPr>
        <w:tab/>
      </w:r>
      <w:r w:rsidRPr="002D709F">
        <w:rPr>
          <w:rFonts w:ascii="Times New Roman CYR" w:eastAsia="Times New Roman" w:hAnsi="Times New Roman CYR" w:cs="Times New Roman CYR"/>
          <w:color w:val="auto"/>
          <w:sz w:val="30"/>
          <w:szCs w:val="30"/>
          <w:lang w:eastAsia="en-US" w:bidi="ar-SA"/>
        </w:rPr>
        <w:tab/>
      </w:r>
      <w:r w:rsidRPr="002D709F">
        <w:rPr>
          <w:rFonts w:ascii="Times New Roman CYR" w:eastAsia="Times New Roman" w:hAnsi="Times New Roman CYR" w:cs="Times New Roman CYR"/>
          <w:color w:val="auto"/>
          <w:sz w:val="30"/>
          <w:szCs w:val="30"/>
          <w:lang w:eastAsia="en-US" w:bidi="ar-SA"/>
        </w:rPr>
        <w:tab/>
      </w:r>
      <w:r w:rsidRPr="002D709F">
        <w:rPr>
          <w:rFonts w:ascii="Times New Roman CYR" w:eastAsia="Times New Roman" w:hAnsi="Times New Roman CYR" w:cs="Times New Roman CYR"/>
          <w:color w:val="auto"/>
          <w:sz w:val="30"/>
          <w:szCs w:val="30"/>
          <w:lang w:eastAsia="en-US" w:bidi="ar-SA"/>
        </w:rPr>
        <w:tab/>
      </w:r>
      <w:r w:rsidRPr="002D709F">
        <w:rPr>
          <w:rFonts w:ascii="Times New Roman CYR" w:eastAsia="Times New Roman" w:hAnsi="Times New Roman CYR" w:cs="Times New Roman CYR"/>
          <w:color w:val="auto"/>
          <w:sz w:val="30"/>
          <w:szCs w:val="30"/>
          <w:lang w:eastAsia="en-US" w:bidi="ar-SA"/>
        </w:rPr>
        <w:tab/>
      </w:r>
      <w:r w:rsidRPr="002D709F">
        <w:rPr>
          <w:rFonts w:ascii="Times New Roman CYR" w:eastAsia="Times New Roman" w:hAnsi="Times New Roman CYR" w:cs="Times New Roman CYR"/>
          <w:color w:val="auto"/>
          <w:sz w:val="30"/>
          <w:szCs w:val="30"/>
          <w:lang w:eastAsia="en-US" w:bidi="ar-SA"/>
        </w:rPr>
        <w:tab/>
        <w:t xml:space="preserve">         </w:t>
      </w:r>
      <w:r w:rsidRPr="002D709F">
        <w:rPr>
          <w:rFonts w:ascii="Times New Roman CYR" w:eastAsia="Times New Roman" w:hAnsi="Times New Roman CYR" w:cs="Times New Roman CYR"/>
          <w:color w:val="auto"/>
          <w:sz w:val="16"/>
          <w:szCs w:val="16"/>
          <w:lang w:eastAsia="en-US" w:bidi="ar-SA"/>
        </w:rPr>
        <w:t>подпись                                                 расшифровка подпись</w:t>
      </w:r>
    </w:p>
    <w:p w:rsidR="002D709F" w:rsidRPr="002D709F" w:rsidRDefault="002D709F" w:rsidP="002D709F">
      <w:pPr>
        <w:widowControl/>
        <w:tabs>
          <w:tab w:val="left" w:pos="2351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</w:p>
    <w:p w:rsidR="002D709F" w:rsidRPr="002D709F" w:rsidRDefault="002D709F" w:rsidP="002D709F">
      <w:pPr>
        <w:widowControl/>
        <w:tabs>
          <w:tab w:val="left" w:pos="2351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  <w:r w:rsidRPr="002D709F"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  <w:t>станица Арчединская 2022 – 2023 учебный год.</w:t>
      </w:r>
    </w:p>
    <w:p w:rsidR="002D709F" w:rsidRPr="002D709F" w:rsidRDefault="002D709F" w:rsidP="002D709F">
      <w:pPr>
        <w:spacing w:line="1" w:lineRule="exact"/>
        <w:sectPr w:rsidR="002D709F" w:rsidRPr="002D709F" w:rsidSect="00CA1A3B">
          <w:pgSz w:w="16840" w:h="11900" w:orient="landscape"/>
          <w:pgMar w:top="709" w:right="360" w:bottom="360" w:left="567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2D709F" w:rsidRPr="002D709F" w:rsidRDefault="002D709F" w:rsidP="002D709F">
      <w:pPr>
        <w:spacing w:line="1" w:lineRule="exact"/>
      </w:pPr>
    </w:p>
    <w:p w:rsidR="002D709F" w:rsidRPr="002D709F" w:rsidRDefault="002D709F" w:rsidP="002D709F">
      <w:pPr>
        <w:spacing w:line="1" w:lineRule="exact"/>
      </w:pPr>
    </w:p>
    <w:p w:rsidR="002D709F" w:rsidRPr="002D709F" w:rsidRDefault="002D709F" w:rsidP="002D709F">
      <w:pPr>
        <w:spacing w:line="1" w:lineRule="exact"/>
      </w:pP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2D709F"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2D709F">
        <w:rPr>
          <w:rFonts w:ascii="Times New Roman" w:eastAsia="Times New Roman" w:hAnsi="Times New Roman" w:cs="Times New Roman"/>
        </w:rPr>
        <w:t>развития</w:t>
      </w:r>
      <w:proofErr w:type="gramEnd"/>
      <w:r w:rsidRPr="002D709F">
        <w:rPr>
          <w:rFonts w:ascii="Times New Roman" w:eastAsia="Times New Roman" w:hAnsi="Times New Roman" w:cs="Times New Roman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D709F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2D70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D709F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2D709F">
        <w:rPr>
          <w:rFonts w:ascii="Times New Roman" w:eastAsia="Times New Roman" w:hAnsi="Times New Roman" w:cs="Times New Roman"/>
        </w:rPr>
        <w:t xml:space="preserve"> связей, логики учебного процесса, возрастных особенностей обучающихся.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Рабочая программа составлена на основе: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2D709F">
        <w:rPr>
          <w:rFonts w:ascii="Times New Roman" w:eastAsia="Times New Roman" w:hAnsi="Times New Roman" w:cs="Times New Roman"/>
        </w:rPr>
        <w:t>Минобрнауки</w:t>
      </w:r>
      <w:proofErr w:type="spellEnd"/>
      <w:r w:rsidRPr="002D709F">
        <w:rPr>
          <w:rFonts w:ascii="Times New Roman" w:eastAsia="Times New Roman" w:hAnsi="Times New Roman" w:cs="Times New Roman"/>
        </w:rPr>
        <w:t xml:space="preserve"> России от 31 мая 2021 г. № 287).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Рабочая программа может быть скорректирована педагогами с учетом: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Основной общеобразовательной программы основного общего образования образовательной организации;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Рабочей программы воспитания образовательной организации;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Учебного плана образовательной организации.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  <w:b/>
          <w:bCs/>
        </w:rPr>
        <w:t xml:space="preserve">Целями </w:t>
      </w:r>
      <w:r w:rsidRPr="002D709F">
        <w:rPr>
          <w:rFonts w:ascii="Times New Roman" w:eastAsia="Times New Roman" w:hAnsi="Times New Roman" w:cs="Times New Roman"/>
        </w:rPr>
        <w:t>изучения информатики на уровне основного общего образования являются: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счет развития представлений об информации как о важнейшем стратегическом ресурсе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решенными ранее; определять шаги для достижения результата и т. д.;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  <w:b/>
          <w:bCs/>
        </w:rPr>
        <w:t>Общая характеристика учебного предмета «Информатика»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Учебный предмет «Информатика» в основном общем образовании отражает: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основные области применения информатики, прежде всего информационные технологии, управление и социальную сферу;</w:t>
      </w:r>
    </w:p>
    <w:p w:rsidR="002D709F" w:rsidRPr="002D709F" w:rsidRDefault="002D709F" w:rsidP="002D709F">
      <w:pPr>
        <w:framePr w:w="9720" w:h="13685" w:hRule="exact" w:wrap="none" w:vAnchor="page" w:hAnchor="page" w:x="1376" w:y="1423"/>
        <w:spacing w:line="276" w:lineRule="auto"/>
        <w:ind w:firstLine="580"/>
        <w:jc w:val="both"/>
        <w:rPr>
          <w:rFonts w:ascii="Times New Roman" w:eastAsia="Times New Roman" w:hAnsi="Times New Roman" w:cs="Times New Roman"/>
        </w:rPr>
      </w:pPr>
      <w:r w:rsidRPr="002D709F">
        <w:rPr>
          <w:rFonts w:ascii="Times New Roman" w:eastAsia="Times New Roman" w:hAnsi="Times New Roman" w:cs="Times New Roman"/>
        </w:rPr>
        <w:t>- междисциплинарный характер информатики и информационной деятельности.</w:t>
      </w:r>
    </w:p>
    <w:p w:rsidR="002D709F" w:rsidRPr="002D709F" w:rsidRDefault="002D709F" w:rsidP="002D709F">
      <w:pPr>
        <w:spacing w:line="1" w:lineRule="exact"/>
        <w:sectPr w:rsidR="002D709F" w:rsidRPr="002D709F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2D709F" w:rsidRDefault="002D709F" w:rsidP="002D709F">
      <w:pPr>
        <w:tabs>
          <w:tab w:val="left" w:pos="1068"/>
        </w:tabs>
      </w:pPr>
    </w:p>
    <w:p w:rsidR="0091449A" w:rsidRDefault="0091449A" w:rsidP="0091449A">
      <w:pPr>
        <w:pStyle w:val="1"/>
        <w:framePr w:w="9720" w:h="11779" w:hRule="exact" w:wrap="none" w:vAnchor="page" w:hAnchor="page" w:x="1093" w:y="985"/>
        <w:shd w:val="clear" w:color="auto" w:fill="auto"/>
        <w:ind w:firstLine="580"/>
        <w:jc w:val="both"/>
      </w:pPr>
      <w: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обучения.</w:t>
      </w:r>
      <w:proofErr w:type="gramEnd"/>
    </w:p>
    <w:p w:rsidR="0091449A" w:rsidRDefault="0091449A" w:rsidP="0091449A">
      <w:pPr>
        <w:pStyle w:val="1"/>
        <w:framePr w:w="9720" w:h="11779" w:hRule="exact" w:wrap="none" w:vAnchor="page" w:hAnchor="page" w:x="1093" w:y="985"/>
        <w:shd w:val="clear" w:color="auto" w:fill="auto"/>
        <w:ind w:firstLine="580"/>
        <w:jc w:val="both"/>
      </w:pPr>
      <w:r>
        <w:t xml:space="preserve">Основные </w:t>
      </w:r>
      <w:r>
        <w:rPr>
          <w:b/>
          <w:bCs/>
        </w:rPr>
        <w:t xml:space="preserve">задачи </w:t>
      </w:r>
      <w:r>
        <w:t xml:space="preserve">учебного предмета «Информатика» - сформировать </w:t>
      </w:r>
      <w:proofErr w:type="gramStart"/>
      <w:r>
        <w:t>у</w:t>
      </w:r>
      <w:proofErr w:type="gramEnd"/>
      <w:r>
        <w:t xml:space="preserve"> обучающихся: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numPr>
          <w:ilvl w:val="0"/>
          <w:numId w:val="1"/>
        </w:numPr>
        <w:shd w:val="clear" w:color="auto" w:fill="auto"/>
        <w:tabs>
          <w:tab w:val="left" w:pos="790"/>
        </w:tabs>
        <w:ind w:firstLine="580"/>
        <w:jc w:val="both"/>
      </w:pPr>
      <w: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t>развития информатики периода цифровой трансформации современного общества</w:t>
      </w:r>
      <w:proofErr w:type="gramEnd"/>
      <w:r>
        <w:t>;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numPr>
          <w:ilvl w:val="0"/>
          <w:numId w:val="1"/>
        </w:numPr>
        <w:shd w:val="clear" w:color="auto" w:fill="auto"/>
        <w:tabs>
          <w:tab w:val="left" w:pos="783"/>
        </w:tabs>
        <w:ind w:firstLine="580"/>
        <w:jc w:val="both"/>
      </w:pPr>
      <w: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numPr>
          <w:ilvl w:val="0"/>
          <w:numId w:val="1"/>
        </w:numPr>
        <w:shd w:val="clear" w:color="auto" w:fill="auto"/>
        <w:tabs>
          <w:tab w:val="left" w:pos="778"/>
        </w:tabs>
        <w:ind w:firstLine="580"/>
        <w:jc w:val="both"/>
      </w:pPr>
      <w:r>
        <w:t>базовые знания об информационном моделировании, в том числе о математическом моделировании;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numPr>
          <w:ilvl w:val="0"/>
          <w:numId w:val="1"/>
        </w:numPr>
        <w:shd w:val="clear" w:color="auto" w:fill="auto"/>
        <w:tabs>
          <w:tab w:val="left" w:pos="790"/>
        </w:tabs>
        <w:ind w:firstLine="580"/>
        <w:jc w:val="both"/>
      </w:pPr>
      <w: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numPr>
          <w:ilvl w:val="0"/>
          <w:numId w:val="1"/>
        </w:numPr>
        <w:shd w:val="clear" w:color="auto" w:fill="auto"/>
        <w:tabs>
          <w:tab w:val="left" w:pos="790"/>
        </w:tabs>
        <w:ind w:firstLine="580"/>
        <w:jc w:val="both"/>
      </w:pPr>
      <w: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numPr>
          <w:ilvl w:val="0"/>
          <w:numId w:val="1"/>
        </w:numPr>
        <w:shd w:val="clear" w:color="auto" w:fill="auto"/>
        <w:tabs>
          <w:tab w:val="left" w:pos="788"/>
        </w:tabs>
        <w:ind w:firstLine="580"/>
        <w:jc w:val="both"/>
      </w:pPr>
      <w:r>
        <w:t xml:space="preserve">умения и навыки эффективного использования </w:t>
      </w:r>
      <w:proofErr w:type="spellStart"/>
      <w:r>
        <w:t>основныхтипов</w:t>
      </w:r>
      <w:proofErr w:type="spellEnd"/>
      <w:r>
        <w:t xml:space="preserve">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numPr>
          <w:ilvl w:val="0"/>
          <w:numId w:val="1"/>
        </w:numPr>
        <w:shd w:val="clear" w:color="auto" w:fill="auto"/>
        <w:tabs>
          <w:tab w:val="left" w:pos="790"/>
        </w:tabs>
        <w:ind w:firstLine="580"/>
        <w:jc w:val="both"/>
      </w:pPr>
      <w: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shd w:val="clear" w:color="auto" w:fill="auto"/>
        <w:ind w:firstLine="580"/>
        <w:jc w:val="both"/>
      </w:pPr>
      <w:r>
        <w:rPr>
          <w:b/>
          <w:bCs/>
        </w:rPr>
        <w:t>Место учебного предмета «информатика» в учебном плане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shd w:val="clear" w:color="auto" w:fill="auto"/>
        <w:ind w:firstLine="580"/>
        <w:jc w:val="both"/>
      </w:pPr>
      <w: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информатика».</w:t>
      </w:r>
    </w:p>
    <w:p w:rsidR="0091449A" w:rsidRDefault="0091449A" w:rsidP="0091449A">
      <w:pPr>
        <w:pStyle w:val="1"/>
        <w:framePr w:w="9720" w:h="11779" w:hRule="exact" w:wrap="none" w:vAnchor="page" w:hAnchor="page" w:x="1093" w:y="985"/>
        <w:shd w:val="clear" w:color="auto" w:fill="auto"/>
        <w:ind w:firstLine="580"/>
        <w:jc w:val="both"/>
      </w:pPr>
      <w:r>
        <w:t xml:space="preserve">Учебным планом на изучение информатики в 9 классе на базовом уровне отведено 33 </w:t>
      </w:r>
      <w:proofErr w:type="gramStart"/>
      <w:r>
        <w:t>учебных</w:t>
      </w:r>
      <w:proofErr w:type="gramEnd"/>
      <w:r>
        <w:t xml:space="preserve"> часа — по 1 часу в неделю. Количество часов может быть изменено и расширено в зависимости от Учебного плана образовательной организации и индивидуальных учебных планов обучающихся.</w:t>
      </w:r>
    </w:p>
    <w:p w:rsidR="002D709F" w:rsidRDefault="002D709F" w:rsidP="002D709F"/>
    <w:p w:rsidR="007A7BDE" w:rsidRPr="002D709F" w:rsidRDefault="007A7BDE" w:rsidP="002D709F">
      <w:pPr>
        <w:sectPr w:rsidR="007A7BDE" w:rsidRPr="002D709F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7"/>
        <w:gridCol w:w="3211"/>
      </w:tblGrid>
      <w:tr w:rsidR="0091449A">
        <w:trPr>
          <w:trHeight w:hRule="exact" w:val="78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Раздел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Аналитическая деятельность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Практическая деятельность</w:t>
            </w:r>
          </w:p>
        </w:tc>
      </w:tr>
      <w:tr w:rsidR="0091449A">
        <w:trPr>
          <w:trHeight w:hRule="exact" w:val="200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before="120" w:line="240" w:lineRule="auto"/>
              <w:ind w:firstLine="0"/>
            </w:pPr>
            <w:r>
              <w:t>Системы счисления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различий в унарных, позиционных и непозиционных системах счисления;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общего и отличий в разных позиционных системах счисления.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перевод небольших (от 0 до 1024) целых чисел из десятичной системы счисления в </w:t>
            </w:r>
            <w:proofErr w:type="gramStart"/>
            <w:r>
              <w:rPr>
                <w:sz w:val="22"/>
                <w:szCs w:val="22"/>
              </w:rPr>
              <w:t>двоичную</w:t>
            </w:r>
            <w:proofErr w:type="gramEnd"/>
            <w:r>
              <w:rPr>
                <w:sz w:val="22"/>
                <w:szCs w:val="22"/>
              </w:rPr>
              <w:t xml:space="preserve"> и обратно.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сложение двух небольших двоичных чисел.</w:t>
            </w:r>
          </w:p>
        </w:tc>
      </w:tr>
      <w:tr w:rsidR="0091449A">
        <w:trPr>
          <w:trHeight w:hRule="exact" w:val="30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before="100"/>
              <w:ind w:firstLine="0"/>
            </w:pPr>
            <w:r>
              <w:t>Основы математической логики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before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формы мышления, значение понятий: логическое высказывание, логические величины, логические операции;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знать правила преобразования логических выражений и законы.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приводить примеры логических высказываний; называть логические величины, логические операции;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приводить логические выражения к нормальной форме;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решать логические задачи, сформулированные на обычном языке.</w:t>
            </w:r>
          </w:p>
        </w:tc>
      </w:tr>
      <w:tr w:rsidR="0091449A">
        <w:trPr>
          <w:trHeight w:hRule="exact" w:val="50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before="120"/>
              <w:ind w:firstLine="0"/>
            </w:pPr>
            <w:r>
              <w:t>Логические основы компьютера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before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логические элементы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>, ИЛИ, НЕ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знать электронные симуляторы для построения логических схем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вычислять результат работы логической схемы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строить логическую схему логического выражения в электронном симуляторе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LogicCircuit</w:t>
            </w:r>
            <w:proofErr w:type="spellEnd"/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заполнять таблицу истинности логической схемы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логическую схему логического высказывания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проверять схемы на его соответствие логическому высказыванию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схему сложения двух двоичных цифр с переносом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сумматор двух четырехразрядных двоичных чисел</w:t>
            </w:r>
          </w:p>
        </w:tc>
      </w:tr>
      <w:tr w:rsidR="0091449A">
        <w:trPr>
          <w:trHeight w:hRule="exact" w:val="12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before="100" w:line="240" w:lineRule="auto"/>
              <w:ind w:firstLine="0"/>
            </w:pPr>
            <w:r>
              <w:t>Программирование: списки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и выбирать методы строк-списков;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знать линейные алгоритмы на списках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применять словари и списки для работы с данными;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создавать и редактировать списки.</w:t>
            </w:r>
          </w:p>
        </w:tc>
      </w:tr>
      <w:tr w:rsidR="0091449A">
        <w:trPr>
          <w:trHeight w:hRule="exact" w:val="14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before="100"/>
              <w:ind w:firstLine="0"/>
            </w:pPr>
            <w:r>
              <w:t>Вычисления в электронных таблицах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интерфейс электронных таблиц;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формулы, необходимые для решения задач;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основные типы данных в электронных таблицах.</w:t>
            </w:r>
          </w:p>
          <w:p w:rsidR="0091449A" w:rsidRDefault="0091449A" w:rsidP="0091449A">
            <w:pPr>
              <w:pStyle w:val="a7"/>
              <w:framePr w:w="9600" w:h="13555" w:wrap="none" w:vAnchor="page" w:hAnchor="page" w:x="1405" w:y="14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базовые вычисления в таблицах.</w:t>
            </w:r>
          </w:p>
        </w:tc>
      </w:tr>
    </w:tbl>
    <w:p w:rsidR="0091449A" w:rsidRDefault="0091449A" w:rsidP="0091449A">
      <w:pPr>
        <w:pStyle w:val="a5"/>
        <w:framePr w:wrap="none" w:vAnchor="page" w:hAnchor="page" w:x="3085" w:y="817"/>
        <w:shd w:val="clear" w:color="auto" w:fill="auto"/>
        <w:ind w:left="24" w:right="24"/>
      </w:pPr>
      <w:r>
        <w:rPr>
          <w:b/>
          <w:bCs/>
        </w:rPr>
        <w:t>Основные виды учебной деятельности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7"/>
        <w:gridCol w:w="3211"/>
      </w:tblGrid>
      <w:tr w:rsidR="0091449A">
        <w:trPr>
          <w:trHeight w:hRule="exact" w:val="983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9600" w:h="13858" w:wrap="none" w:vAnchor="page" w:hAnchor="page" w:x="1177" w:y="1057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before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возможных способов представления данных в электронной таблице.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выбирать тип диаграммы в зависимости от цели визуализации.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использовать электронные таблицы как инструмент для </w:t>
            </w:r>
            <w:proofErr w:type="gramStart"/>
            <w:r>
              <w:rPr>
                <w:sz w:val="22"/>
                <w:szCs w:val="22"/>
              </w:rPr>
              <w:t>выполнении</w:t>
            </w:r>
            <w:proofErr w:type="gramEnd"/>
            <w:r>
              <w:rPr>
                <w:sz w:val="22"/>
                <w:szCs w:val="22"/>
              </w:rPr>
              <w:t xml:space="preserve"> проекта и принятия решений.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арифметических выражений в электронных таблицах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писать формулы с относительной и абсолютной адресацией.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использовать маркер </w:t>
            </w:r>
            <w:proofErr w:type="spellStart"/>
            <w:r>
              <w:rPr>
                <w:sz w:val="22"/>
                <w:szCs w:val="22"/>
              </w:rPr>
              <w:t>автозаполнения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адрес и диапазон ячеек в электронных таблицах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использовать встроенные в электронные таблицы функции СУММ, СРЗНАЧ для решения задач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использовать встроенную в электронные таблицы </w:t>
            </w:r>
            <w:proofErr w:type="gramStart"/>
            <w:r>
              <w:rPr>
                <w:sz w:val="22"/>
                <w:szCs w:val="22"/>
              </w:rPr>
              <w:t>функцию</w:t>
            </w:r>
            <w:proofErr w:type="gramEnd"/>
            <w:r>
              <w:rPr>
                <w:sz w:val="22"/>
                <w:szCs w:val="22"/>
              </w:rPr>
              <w:t xml:space="preserve"> ЕСЛИ для фильтрации данных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использовать условное форматирование данных в электронных таблицах как средство визуализации данных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использовать абсолютную и смешанную адресацию для автоматизации вычислений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использовать встроенные функции СЧЁТЕСЛИ, СУММЕСЛИ, СРЗНАЧЕСЛИ для фильтрации данных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диаграммы по готовой таблице.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диаграммы на основе табличных данных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объединять данные из двух таблиц в одну.</w:t>
            </w:r>
          </w:p>
        </w:tc>
      </w:tr>
      <w:tr w:rsidR="0091449A">
        <w:trPr>
          <w:trHeight w:hRule="exact" w:val="402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before="120"/>
              <w:ind w:firstLine="0"/>
            </w:pPr>
            <w:r>
              <w:t>Компьютерное моделирование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оценивать ситуации применения моделей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свойства оригинала, которыми можно пренебречь в зависимости от цели моделирования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оценивать адекватность описанной модели по заданным целям моделирования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оценивать необходимое количество экспериментов в вероятностных моделях, чтобы добиться адекватности этой модели.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соотносить описание модели с типом модели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проводить эксперимент с помощью компьютерной модели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математическую модель от натурной модели и от словесного (литературного) описания объекта.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проводить эксперименты на компьютерных вероятностных моделях и делать выводы</w:t>
            </w:r>
          </w:p>
          <w:p w:rsidR="0091449A" w:rsidRDefault="0091449A" w:rsidP="0091449A">
            <w:pPr>
              <w:pStyle w:val="a7"/>
              <w:framePr w:w="9600" w:h="13858" w:wrap="none" w:vAnchor="page" w:hAnchor="page" w:x="1177" w:y="105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сопоставить этап моделирования и цели и действия для этого этапа</w:t>
            </w:r>
          </w:p>
        </w:tc>
      </w:tr>
    </w:tbl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7"/>
        <w:gridCol w:w="3211"/>
      </w:tblGrid>
      <w:tr w:rsidR="0091449A">
        <w:trPr>
          <w:trHeight w:hRule="exact" w:val="122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9600" w:h="5520" w:wrap="none" w:vAnchor="page" w:hAnchor="page" w:x="1321" w:y="1165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9600" w:h="5520" w:wrap="none" w:vAnchor="page" w:hAnchor="page" w:x="1321" w:y="1165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игровые модели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проверять гипотезы проводя</w:t>
            </w:r>
            <w:proofErr w:type="gramEnd"/>
            <w:r>
              <w:rPr>
                <w:sz w:val="22"/>
                <w:szCs w:val="22"/>
              </w:rPr>
              <w:t xml:space="preserve"> компьютерные эксперименты в игровых моделях</w:t>
            </w:r>
          </w:p>
        </w:tc>
      </w:tr>
      <w:tr w:rsidR="0091449A">
        <w:trPr>
          <w:trHeight w:hRule="exact" w:val="429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</w:pPr>
            <w:r>
              <w:t>Алгоритмы на графах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элементы графа и их числовые характеристики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количество путей между двумя вершинами в неориентированном графе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элементы дерева и их количественные характеристики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использовать деревья для моделирования систем иерархической структуры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использовать графы для моделирования систем сетевой структуры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кратчайший путь в графе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before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схему графа по его словесному описанию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матрицу смежности взвешенного графа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матрицу смежности взвешенного ориентированного графа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граф по его матрице смежности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структуру данных дерево по его представлению в памяти</w:t>
            </w:r>
          </w:p>
          <w:p w:rsidR="0091449A" w:rsidRDefault="0091449A" w:rsidP="0091449A">
            <w:pPr>
              <w:pStyle w:val="a7"/>
              <w:framePr w:w="9600" w:h="5520" w:wrap="none" w:vAnchor="page" w:hAnchor="page" w:x="1321" w:y="116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перебирать все варианты с помощью дерева</w:t>
            </w:r>
          </w:p>
        </w:tc>
      </w:tr>
    </w:tbl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20"/>
        <w:framePr w:w="9720" w:h="6067" w:hRule="exact" w:wrap="none" w:vAnchor="page" w:hAnchor="page" w:x="1069" w:y="1177"/>
        <w:shd w:val="clear" w:color="auto" w:fill="auto"/>
        <w:spacing w:after="0"/>
        <w:jc w:val="both"/>
      </w:pPr>
      <w:bookmarkStart w:id="1" w:name="bookmark2"/>
      <w:bookmarkStart w:id="2" w:name="bookmark3"/>
      <w:r>
        <w:lastRenderedPageBreak/>
        <w:t>Организация учебного процесса</w:t>
      </w:r>
      <w:bookmarkEnd w:id="1"/>
      <w:bookmarkEnd w:id="2"/>
    </w:p>
    <w:p w:rsidR="0091449A" w:rsidRDefault="0091449A" w:rsidP="0091449A">
      <w:pPr>
        <w:pStyle w:val="1"/>
        <w:framePr w:w="9720" w:h="6067" w:hRule="exact" w:wrap="none" w:vAnchor="page" w:hAnchor="page" w:x="1069" w:y="1177"/>
        <w:shd w:val="clear" w:color="auto" w:fill="auto"/>
        <w:ind w:firstLine="580"/>
        <w:jc w:val="both"/>
      </w:pPr>
      <w:r>
        <w:t>К наиболее предпочтительным формам учебной работы на занятиях в рамках курса относятся: фронтальное обсуждение вопросов с педагогом, работа с учебным курсом, творческие проекты, практические работы.</w:t>
      </w:r>
    </w:p>
    <w:p w:rsidR="0091449A" w:rsidRDefault="0091449A" w:rsidP="0091449A">
      <w:pPr>
        <w:pStyle w:val="1"/>
        <w:framePr w:w="9720" w:h="6067" w:hRule="exact" w:wrap="none" w:vAnchor="page" w:hAnchor="page" w:x="1069" w:y="1177"/>
        <w:shd w:val="clear" w:color="auto" w:fill="auto"/>
        <w:ind w:firstLine="580"/>
        <w:jc w:val="both"/>
      </w:pPr>
      <w:r>
        <w:t xml:space="preserve">Используются сквозные виды учебной деятельности обучающихся, которые проходят через все уроки в рамках курса, являясь его содержательными и методологическими связующими звеньями: использование технологий смешанного обучения, информационных и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91449A" w:rsidRDefault="0091449A" w:rsidP="0091449A">
      <w:pPr>
        <w:pStyle w:val="1"/>
        <w:framePr w:w="9720" w:h="6067" w:hRule="exact" w:wrap="none" w:vAnchor="page" w:hAnchor="page" w:x="1069" w:y="1177"/>
        <w:shd w:val="clear" w:color="auto" w:fill="auto"/>
        <w:ind w:firstLine="580"/>
        <w:jc w:val="both"/>
      </w:pPr>
      <w:r>
        <w:t xml:space="preserve">Задания на дом в процессе изучения курса имеют творческий, поисковый или проблемный характер. Основной способ организации познавательной деятельности обучающихся - это работа с онлайн-сервисом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. В процессе работы над курсом осуществляется восприятие нового для учеников материала; при интерпретации во время беседы происходит выбор мнения, принятие решения; в ходе диалога с учителем ученики обсуждают полученные знания, делают простейшие выводы.</w:t>
      </w:r>
    </w:p>
    <w:p w:rsidR="0091449A" w:rsidRDefault="0091449A" w:rsidP="0091449A">
      <w:pPr>
        <w:pStyle w:val="1"/>
        <w:framePr w:w="9720" w:h="6067" w:hRule="exact" w:wrap="none" w:vAnchor="page" w:hAnchor="page" w:x="1069" w:y="1177"/>
        <w:shd w:val="clear" w:color="auto" w:fill="auto"/>
        <w:ind w:firstLine="580"/>
        <w:jc w:val="both"/>
      </w:pPr>
      <w:r>
        <w:t xml:space="preserve">Для участников образовательного процесса представлена система поддержки </w:t>
      </w:r>
      <w:r>
        <w:rPr>
          <w:lang w:val="en-US" w:eastAsia="en-US" w:bidi="en-US"/>
        </w:rPr>
        <w:t>LMS</w:t>
      </w:r>
      <w:r w:rsidRPr="002F73B2">
        <w:rPr>
          <w:lang w:eastAsia="en-US" w:bidi="en-US"/>
        </w:rPr>
        <w:t xml:space="preserve">. </w:t>
      </w:r>
      <w:r>
        <w:t>Обучающиеся имеют доступ в личный кабинет, где сохраняются их результаты и представлена вся необходимая теоретическая информация. Учителя имеют возможность предоставить ученикам задания разного уровня, включая задания с автоматической проверкой.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20"/>
        <w:framePr w:w="9725" w:h="13632" w:hRule="exact" w:wrap="none" w:vAnchor="page" w:hAnchor="page" w:x="1021" w:y="781"/>
        <w:shd w:val="clear" w:color="auto" w:fill="auto"/>
        <w:spacing w:after="240"/>
        <w:jc w:val="center"/>
      </w:pPr>
      <w:bookmarkStart w:id="3" w:name="bookmark4"/>
      <w:bookmarkStart w:id="4" w:name="bookmark5"/>
      <w:r>
        <w:lastRenderedPageBreak/>
        <w:t>Содержание учебного предмета</w:t>
      </w:r>
      <w:bookmarkEnd w:id="3"/>
      <w:bookmarkEnd w:id="4"/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120"/>
        <w:ind w:firstLine="580"/>
        <w:jc w:val="center"/>
      </w:pPr>
      <w:r>
        <w:t>ЦИФРОВАЯ ГРАМОТНОСТЬ.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>Глобальная сеть Интернет и стратегии безопасного поведения в ней.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 xml:space="preserve">Глобальная сеть Интернет. </w:t>
      </w:r>
      <w:proofErr w:type="gramStart"/>
      <w:r>
        <w:rPr>
          <w:lang w:val="en-US" w:eastAsia="en-US" w:bidi="en-US"/>
        </w:rPr>
        <w:t>IP</w:t>
      </w:r>
      <w:r>
        <w:t>-адреса узлов.</w:t>
      </w:r>
      <w:proofErr w:type="gramEnd"/>
      <w:r>
        <w:t xml:space="preserve"> Сетевое хранение данных. Методы индивидуального и коллективного размещения новой информации в сети Интернет. Большие данные (</w:t>
      </w:r>
      <w:proofErr w:type="gramStart"/>
      <w:r>
        <w:t>интернет-данные</w:t>
      </w:r>
      <w:proofErr w:type="gramEnd"/>
      <w:r>
        <w:t>, в частности, данные социальных сетей).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120"/>
        <w:ind w:firstLine="580"/>
        <w:jc w:val="both"/>
      </w:pPr>
      <w: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 xml:space="preserve"> и др.).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>Работа в информационном пространстве.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 xml:space="preserve">Виды деятельности в сети Интернет. </w:t>
      </w:r>
      <w:proofErr w:type="gramStart"/>
      <w:r>
        <w:t>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</w:t>
      </w:r>
      <w:proofErr w:type="gramEnd"/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120"/>
        <w:ind w:firstLine="580"/>
        <w:jc w:val="both"/>
      </w:pPr>
      <w: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120"/>
        <w:ind w:firstLine="580"/>
        <w:jc w:val="both"/>
      </w:pPr>
      <w:r>
        <w:t>ТЕОРЕТИЧЕСКИЕ ОСНОВЫ ИНФОРМАТИКИ.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>Моделирование как метод познания.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>Игровые модели. Оценка адекватности модели моделируемому объекту и целям моделирования. Табличные модели. Таблица как представление отношения.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>Базы данных. Отбор в таблице строк, удовлетворяющих заданному условию.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>Граф. Вершина, ребро, путь. Ориентированные и неориентированные графы. Длина (вес) ребра.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 w:line="283" w:lineRule="auto"/>
        <w:ind w:firstLine="580"/>
        <w:jc w:val="both"/>
      </w:pPr>
      <w:r>
        <w:t>Весовая матрица графа. Длина пути между вершинами графа. Поиск оптимального пути в графе.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/>
        <w:ind w:firstLine="580"/>
        <w:jc w:val="both"/>
      </w:pPr>
      <w:r>
        <w:t>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spacing w:after="60" w:line="271" w:lineRule="auto"/>
        <w:ind w:firstLine="580"/>
        <w:jc w:val="both"/>
      </w:pPr>
      <w: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1449A" w:rsidRDefault="0091449A" w:rsidP="0091449A">
      <w:pPr>
        <w:pStyle w:val="1"/>
        <w:framePr w:w="9725" w:h="13632" w:hRule="exact" w:wrap="none" w:vAnchor="page" w:hAnchor="page" w:x="1021" w:y="781"/>
        <w:shd w:val="clear" w:color="auto" w:fill="auto"/>
        <w:ind w:firstLine="580"/>
        <w:jc w:val="both"/>
      </w:pPr>
      <w: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120"/>
        <w:ind w:firstLine="580"/>
        <w:jc w:val="both"/>
      </w:pPr>
      <w:r>
        <w:lastRenderedPageBreak/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120"/>
        <w:ind w:firstLine="580"/>
        <w:jc w:val="both"/>
      </w:pPr>
      <w:r>
        <w:t>АЛГОРИТМЫ И ПРОГРАММИРОВАНИЕ.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40"/>
        <w:ind w:firstLine="580"/>
        <w:jc w:val="both"/>
      </w:pPr>
      <w:r>
        <w:t>Разработка алгоритмов и программ.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40"/>
        <w:ind w:firstLine="580"/>
        <w:jc w:val="both"/>
      </w:pPr>
      <w: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40"/>
        <w:ind w:firstLine="580"/>
        <w:jc w:val="both"/>
      </w:pPr>
      <w:r>
        <w:t xml:space="preserve">Табличные величины (массивы). Одномерные массивы. </w:t>
      </w:r>
      <w:proofErr w:type="gramStart"/>
      <w:r>
        <w:t xml:space="preserve">Составление и отладка программ, реализующих типовые алгоритмы обработки одномерных числовых массивов, на одном из языков программирования </w:t>
      </w:r>
      <w:r w:rsidRPr="002F73B2">
        <w:rPr>
          <w:lang w:eastAsia="en-US" w:bidi="en-US"/>
        </w:rPr>
        <w:t>(</w:t>
      </w:r>
      <w:r>
        <w:rPr>
          <w:lang w:val="en-US" w:eastAsia="en-US" w:bidi="en-US"/>
        </w:rPr>
        <w:t>Python</w:t>
      </w:r>
      <w:r w:rsidRPr="002F73B2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2F73B2">
        <w:rPr>
          <w:lang w:eastAsia="en-US" w:bidi="en-US"/>
        </w:rPr>
        <w:t xml:space="preserve">++, </w:t>
      </w:r>
      <w:r>
        <w:t xml:space="preserve">Паскаль, </w:t>
      </w:r>
      <w:r>
        <w:rPr>
          <w:lang w:val="en-US" w:eastAsia="en-US" w:bidi="en-US"/>
        </w:rPr>
        <w:t>Java</w:t>
      </w:r>
      <w:r w:rsidRPr="002F73B2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2F73B2">
        <w:rPr>
          <w:lang w:eastAsia="en-US" w:bidi="en-US"/>
        </w:rPr>
        <w:t xml:space="preserve">#, </w:t>
      </w:r>
      <w:r>
        <w:t>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</w:t>
      </w:r>
      <w:proofErr w:type="gramEnd"/>
      <w:r>
        <w:t xml:space="preserve"> нахождение минимального (максимального) элемента массива. Сортировка массива.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120"/>
        <w:ind w:firstLine="580"/>
        <w:jc w:val="both"/>
      </w:pPr>
      <w: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40"/>
        <w:ind w:firstLine="580"/>
        <w:jc w:val="both"/>
      </w:pPr>
      <w:r>
        <w:t>Управление.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40"/>
        <w:ind w:firstLine="580"/>
        <w:jc w:val="both"/>
      </w:pPr>
      <w: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120"/>
        <w:ind w:firstLine="580"/>
        <w:jc w:val="both"/>
      </w:pPr>
      <w: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120"/>
        <w:ind w:firstLine="580"/>
        <w:jc w:val="both"/>
      </w:pPr>
      <w:r>
        <w:t>ИНФОРМАЦИОННЫЕ ТЕХНОЛОГИИ.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40"/>
        <w:ind w:firstLine="580"/>
        <w:jc w:val="both"/>
      </w:pPr>
      <w:r>
        <w:t>Электронные таблицы.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40"/>
        <w:ind w:firstLine="580"/>
        <w:jc w:val="both"/>
      </w:pPr>
      <w: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spacing w:after="40"/>
        <w:ind w:firstLine="580"/>
        <w:jc w:val="both"/>
      </w:pPr>
      <w:r>
        <w:t>Преобразование формул при копировании. Относительная, абсолютная и смешанная адресация.</w:t>
      </w:r>
    </w:p>
    <w:p w:rsidR="0091449A" w:rsidRDefault="0091449A" w:rsidP="0091449A">
      <w:pPr>
        <w:pStyle w:val="1"/>
        <w:framePr w:w="9720" w:h="13594" w:hRule="exact" w:wrap="none" w:vAnchor="page" w:hAnchor="page" w:x="985" w:y="901"/>
        <w:shd w:val="clear" w:color="auto" w:fill="auto"/>
        <w:ind w:firstLine="580"/>
        <w:jc w:val="both"/>
      </w:pPr>
      <w: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1"/>
        <w:framePr w:w="9710" w:h="2059" w:hRule="exact" w:wrap="none" w:vAnchor="page" w:hAnchor="page" w:x="1081" w:y="1093"/>
        <w:shd w:val="clear" w:color="auto" w:fill="auto"/>
        <w:spacing w:after="40"/>
        <w:ind w:firstLine="580"/>
        <w:jc w:val="both"/>
      </w:pPr>
      <w:r>
        <w:lastRenderedPageBreak/>
        <w:t>Информационные технологии в современном обществе.</w:t>
      </w:r>
    </w:p>
    <w:p w:rsidR="0091449A" w:rsidRDefault="0091449A" w:rsidP="0091449A">
      <w:pPr>
        <w:pStyle w:val="1"/>
        <w:framePr w:w="9710" w:h="2059" w:hRule="exact" w:wrap="none" w:vAnchor="page" w:hAnchor="page" w:x="1081" w:y="1093"/>
        <w:shd w:val="clear" w:color="auto" w:fill="auto"/>
        <w:spacing w:after="40"/>
        <w:ind w:firstLine="580"/>
        <w:jc w:val="both"/>
      </w:pPr>
      <w:r>
        <w:t>Роль информационных технологий в развитии экономики мира, страны, региона. Открытые образовательные ресурсы.</w:t>
      </w:r>
    </w:p>
    <w:p w:rsidR="0091449A" w:rsidRDefault="0091449A" w:rsidP="0091449A">
      <w:pPr>
        <w:pStyle w:val="1"/>
        <w:framePr w:w="9710" w:h="2059" w:hRule="exact" w:wrap="none" w:vAnchor="page" w:hAnchor="page" w:x="1081" w:y="1093"/>
        <w:shd w:val="clear" w:color="auto" w:fill="auto"/>
        <w:ind w:firstLine="580"/>
        <w:jc w:val="both"/>
      </w:pPr>
      <w: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>
        <w:t>тестировщик</w:t>
      </w:r>
      <w:proofErr w:type="spellEnd"/>
      <w:r>
        <w:t>, архитектор программного обеспечения, специалист по анализу данных, системный администратор.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20"/>
        <w:framePr w:w="9725" w:h="13469" w:hRule="exact" w:wrap="none" w:vAnchor="page" w:hAnchor="page" w:x="973" w:y="805"/>
        <w:shd w:val="clear" w:color="auto" w:fill="auto"/>
        <w:spacing w:after="240"/>
      </w:pPr>
      <w:bookmarkStart w:id="5" w:name="bookmark6"/>
      <w:bookmarkStart w:id="6" w:name="bookmark7"/>
      <w:r>
        <w:lastRenderedPageBreak/>
        <w:t>Планируемые образовательные результаты</w:t>
      </w:r>
      <w:bookmarkEnd w:id="5"/>
      <w:bookmarkEnd w:id="6"/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180"/>
        <w:ind w:firstLine="0"/>
        <w:jc w:val="both"/>
      </w:pPr>
      <w:r>
        <w:t xml:space="preserve">Изучение информатики в 9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120"/>
        <w:ind w:firstLine="0"/>
      </w:pPr>
      <w:r>
        <w:t>ЛИЧНОСТНЫЕ РЕЗУЛЬТАТЫ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40"/>
        <w:ind w:firstLine="740"/>
        <w:jc w:val="both"/>
      </w:pPr>
      <w:r>
        <w:t xml:space="preserve">Личностные результаты имеют направленность на решение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средствами предмета.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40"/>
        <w:ind w:firstLine="740"/>
        <w:jc w:val="both"/>
      </w:pPr>
      <w:r>
        <w:t>Патриотическое воспитание: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ind w:left="740" w:hanging="360"/>
        <w:jc w:val="both"/>
      </w:pPr>
      <w:r>
        <w:t>-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40"/>
        <w:ind w:left="740" w:hanging="360"/>
        <w:jc w:val="both"/>
      </w:pPr>
      <w:r>
        <w:t>- заинтересованность в научных знаниях о цифровой трансформации современного общества.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40"/>
        <w:ind w:firstLine="740"/>
        <w:jc w:val="both"/>
      </w:pPr>
      <w:r>
        <w:t>Духовно-нравственное воспитание: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40"/>
        <w:ind w:left="740" w:hanging="360"/>
        <w:jc w:val="both"/>
      </w:pPr>
      <w:r>
        <w:t>-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40"/>
        <w:ind w:firstLine="740"/>
      </w:pPr>
      <w:r>
        <w:t>Гражданское воспитание: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ind w:left="740" w:hanging="360"/>
        <w:jc w:val="both"/>
      </w:pPr>
      <w:r>
        <w:t xml:space="preserve">- 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gramStart"/>
      <w:r>
        <w:t>интернет-среде</w:t>
      </w:r>
      <w:proofErr w:type="gramEnd"/>
      <w:r>
        <w:t>;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ind w:left="740" w:hanging="360"/>
        <w:jc w:val="both"/>
      </w:pPr>
      <w:r>
        <w:t>- готовность к разнообразной совместной деятельности при выполнении учебных, познавательных задач, создании учебных проектов;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40" w:line="293" w:lineRule="auto"/>
        <w:ind w:left="740" w:hanging="360"/>
        <w:jc w:val="both"/>
      </w:pPr>
      <w:r>
        <w:t>-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 Ценности научного познания: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ind w:left="740" w:hanging="360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spacing w:after="40"/>
        <w:ind w:firstLine="380"/>
      </w:pPr>
      <w:r>
        <w:t>- интерес к обучению и познанию; любознательность;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ind w:left="740" w:hanging="360"/>
        <w:jc w:val="both"/>
      </w:pPr>
      <w:r>
        <w:t>- готовность и способность к самообразованию, осознанному выбору направленности и уровня обучения в дальнейшем;</w:t>
      </w:r>
    </w:p>
    <w:p w:rsidR="0091449A" w:rsidRDefault="0091449A" w:rsidP="0091449A">
      <w:pPr>
        <w:pStyle w:val="1"/>
        <w:framePr w:w="9725" w:h="13469" w:hRule="exact" w:wrap="none" w:vAnchor="page" w:hAnchor="page" w:x="973" w:y="805"/>
        <w:shd w:val="clear" w:color="auto" w:fill="auto"/>
        <w:ind w:left="740" w:hanging="360"/>
        <w:jc w:val="both"/>
      </w:pPr>
      <w:r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40" w:line="286" w:lineRule="auto"/>
        <w:ind w:left="740" w:hanging="360"/>
        <w:jc w:val="both"/>
      </w:pPr>
      <w:r>
        <w:lastRenderedPageBreak/>
        <w:t xml:space="preserve">- </w:t>
      </w:r>
      <w:proofErr w:type="spellStart"/>
      <w:r>
        <w:t>сформированность</w:t>
      </w:r>
      <w:proofErr w:type="spellEnd"/>
      <w: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Формирование культуры здоровья: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40"/>
        <w:ind w:left="740" w:hanging="360"/>
        <w:jc w:val="both"/>
      </w:pPr>
      <w:r>
        <w:t>-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ind w:firstLine="160"/>
      </w:pPr>
      <w:r>
        <w:t>Трудовое воспитание: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ind w:left="740" w:hanging="360"/>
        <w:jc w:val="both"/>
      </w:pPr>
      <w:r>
        <w:t>- 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40" w:line="302" w:lineRule="auto"/>
        <w:ind w:left="740" w:hanging="360"/>
        <w:jc w:val="both"/>
      </w:pPr>
      <w:r>
        <w:t>- осознанный выбор и построение индивидуальной траектории образования и жизненных планов с учётом личных и общественных интересов и потребностей. Экологическое воспитание: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40"/>
        <w:ind w:left="740" w:hanging="360"/>
        <w:jc w:val="both"/>
      </w:pPr>
      <w:r>
        <w:t>- осознание глобального характера экологических проблем и путей их решения, в том числе с учётом возможностей ИКТ.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40"/>
        <w:ind w:firstLine="740"/>
      </w:pPr>
      <w:r>
        <w:t xml:space="preserve">Адаптация </w:t>
      </w:r>
      <w:proofErr w:type="gramStart"/>
      <w:r>
        <w:t>обучающегося</w:t>
      </w:r>
      <w:proofErr w:type="gramEnd"/>
      <w:r>
        <w:t xml:space="preserve"> к изменяющимся условиям социальной среды: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180"/>
        <w:ind w:left="740" w:hanging="360"/>
        <w:jc w:val="both"/>
      </w:pPr>
      <w:r>
        <w:t xml:space="preserve">- 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120"/>
        <w:ind w:firstLine="0"/>
      </w:pPr>
      <w:r>
        <w:t>МЕТАПРЕДМЕТНЫЕ РЕЗУЛЬТАТЫ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120"/>
        <w:ind w:firstLine="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120"/>
        <w:ind w:firstLine="740"/>
      </w:pPr>
      <w:r>
        <w:t>Универсальные познавательные действия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spacing w:after="120"/>
        <w:ind w:firstLine="740"/>
      </w:pPr>
      <w:r>
        <w:t>Базовые логические действия: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ind w:left="740" w:hanging="360"/>
        <w:jc w:val="both"/>
      </w:pPr>
      <w: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логические рассуждения</w:t>
      </w:r>
      <w:proofErr w:type="gramEnd"/>
      <w:r>
        <w:t>, делать умозаключения (индуктивные, дедуктивные и по аналогии) и выводы;</w:t>
      </w:r>
    </w:p>
    <w:p w:rsidR="0091449A" w:rsidRDefault="0091449A" w:rsidP="0091449A">
      <w:pPr>
        <w:pStyle w:val="1"/>
        <w:framePr w:w="9720" w:h="13258" w:hRule="exact" w:wrap="none" w:vAnchor="page" w:hAnchor="page" w:x="961" w:y="793"/>
        <w:shd w:val="clear" w:color="auto" w:fill="auto"/>
        <w:ind w:left="740" w:hanging="360"/>
        <w:jc w:val="both"/>
      </w:pPr>
      <w: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spacing w:after="60"/>
        <w:ind w:left="600" w:hanging="360"/>
        <w:jc w:val="both"/>
      </w:pPr>
      <w:r>
        <w:lastRenderedPageBreak/>
        <w:t>-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spacing w:after="60"/>
        <w:ind w:firstLine="600"/>
        <w:jc w:val="both"/>
      </w:pPr>
      <w:r>
        <w:t>Базовые исследовательские действия: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spacing w:after="60"/>
        <w:ind w:left="600" w:hanging="360"/>
        <w:jc w:val="both"/>
      </w:pPr>
      <w:r>
        <w:t>- оценивать на применимость и достоверность информацию, полученную в ходе исследования;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spacing w:after="60"/>
        <w:ind w:firstLine="600"/>
        <w:jc w:val="both"/>
      </w:pPr>
      <w:r>
        <w:t>Работа с информацией: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выявлять дефицит информации, данных, необходимых для решения поставленной задачи;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выбирать, анализировать, систематизировать и интерпретировать информацию различных видов и форм представления;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оценивать надёжность информации по критериям, предложенным учителем или сформулированным самостоятельно;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spacing w:after="140"/>
        <w:ind w:firstLine="240"/>
      </w:pPr>
      <w:r>
        <w:t>- эффективно запоминать и систематизировать информацию.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firstLine="0"/>
      </w:pPr>
      <w:r>
        <w:t>Универсальные коммуникативные действия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firstLine="600"/>
        <w:jc w:val="both"/>
      </w:pPr>
      <w:r>
        <w:t>Общение: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сопоставлять свои суждения с суждениями других участников диалога, обнаруживать различие и сходство позиций;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spacing w:after="60"/>
        <w:ind w:left="600" w:hanging="360"/>
        <w:jc w:val="both"/>
      </w:pPr>
      <w:r>
        <w:t>-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spacing w:after="60"/>
        <w:ind w:firstLine="600"/>
      </w:pPr>
      <w:r>
        <w:t>Совместная деятельность (сотрудничество):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1449A" w:rsidRDefault="0091449A" w:rsidP="0091449A">
      <w:pPr>
        <w:pStyle w:val="1"/>
        <w:framePr w:w="9586" w:h="13234" w:hRule="exact" w:wrap="none" w:vAnchor="page" w:hAnchor="page" w:x="1117" w:y="817"/>
        <w:shd w:val="clear" w:color="auto" w:fill="auto"/>
        <w:ind w:left="600" w:hanging="360"/>
        <w:jc w:val="both"/>
      </w:pPr>
      <w:r>
        <w:t>- 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left="600" w:hanging="360"/>
        <w:jc w:val="both"/>
      </w:pPr>
      <w:r>
        <w:lastRenderedPageBreak/>
        <w:t>-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left="600" w:hanging="360"/>
        <w:jc w:val="both"/>
      </w:pPr>
      <w:r>
        <w:t>- 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after="120"/>
        <w:ind w:left="600" w:hanging="360"/>
        <w:jc w:val="both"/>
      </w:pPr>
      <w:r>
        <w:t>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after="120"/>
        <w:ind w:firstLine="600"/>
        <w:jc w:val="both"/>
      </w:pPr>
      <w:r>
        <w:t>Универсальные регулятивные действия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after="120"/>
        <w:ind w:firstLine="600"/>
        <w:jc w:val="both"/>
      </w:pPr>
      <w:r>
        <w:t>Самоорганизация: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firstLine="240"/>
      </w:pPr>
      <w:r>
        <w:t>- выявлять в жизненных и учебных ситуациях проблемы, требующие решения;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left="600" w:hanging="360"/>
        <w:jc w:val="both"/>
      </w:pPr>
      <w:r>
        <w:t>- ориентироваться в различных подходах к принятию решений (индивидуальное принятие решений, принятие решений в группе);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left="600" w:hanging="360"/>
        <w:jc w:val="both"/>
      </w:pPr>
      <w:r>
        <w:t>-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left="600" w:hanging="360"/>
        <w:jc w:val="both"/>
      </w:pPr>
      <w:r>
        <w:t>-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after="40"/>
        <w:ind w:left="600" w:hanging="360"/>
        <w:jc w:val="both"/>
      </w:pPr>
      <w:r>
        <w:t>- делать выбор в условиях противоречивой информации и брать ответственность за решение.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after="40"/>
        <w:ind w:firstLine="600"/>
        <w:jc w:val="both"/>
      </w:pPr>
      <w:r>
        <w:t>Самоконтроль (рефлексия):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firstLine="240"/>
      </w:pPr>
      <w:r>
        <w:t xml:space="preserve">-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firstLine="240"/>
      </w:pPr>
      <w:r>
        <w:t>- давать адекватную оценку ситуации и предлагать план её изменения;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left="600" w:hanging="360"/>
        <w:jc w:val="both"/>
      </w:pPr>
      <w:r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left="600" w:hanging="360"/>
        <w:jc w:val="both"/>
      </w:pPr>
      <w:r>
        <w:t>-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ind w:left="600" w:hanging="360"/>
        <w:jc w:val="both"/>
      </w:pPr>
      <w:r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after="40"/>
        <w:ind w:firstLine="240"/>
      </w:pPr>
      <w:r>
        <w:t>- оценивать соответствие результата цели и условиям.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line="329" w:lineRule="auto"/>
        <w:ind w:firstLine="0"/>
      </w:pPr>
      <w:r>
        <w:t>Эмоциональный интеллект: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line="329" w:lineRule="auto"/>
        <w:ind w:firstLine="240"/>
      </w:pPr>
      <w:r>
        <w:t>- ставить себя на место другого человека, понимать мотивы и намерения другого. Принятие себя и других:</w:t>
      </w:r>
    </w:p>
    <w:p w:rsidR="0091449A" w:rsidRDefault="0091449A" w:rsidP="0091449A">
      <w:pPr>
        <w:pStyle w:val="1"/>
        <w:framePr w:w="10945" w:h="15613" w:hRule="exact" w:wrap="none" w:vAnchor="page" w:hAnchor="page" w:x="481" w:y="721"/>
        <w:shd w:val="clear" w:color="auto" w:fill="auto"/>
        <w:spacing w:line="240" w:lineRule="auto"/>
        <w:ind w:left="595" w:hanging="357"/>
        <w:jc w:val="both"/>
      </w:pPr>
      <w:r>
        <w:t>- осознавать невозможность контролировать всё вокруг даже в условиях открытого доступа к любым объёмам информации.</w:t>
      </w:r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1"/>
        <w:framePr w:wrap="none" w:vAnchor="page" w:hAnchor="page" w:x="3745" w:y="721"/>
        <w:shd w:val="clear" w:color="auto" w:fill="auto"/>
        <w:spacing w:line="240" w:lineRule="auto"/>
        <w:ind w:firstLine="0"/>
      </w:pPr>
      <w:r>
        <w:lastRenderedPageBreak/>
        <w:t>ПРЕДМЕТНЫЕ РЕЗУЛЬТАТЫ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spacing w:after="120"/>
        <w:ind w:firstLine="740"/>
        <w:jc w:val="both"/>
      </w:pP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spacing w:after="120"/>
        <w:ind w:firstLine="740"/>
        <w:jc w:val="both"/>
      </w:pP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spacing w:after="120"/>
        <w:ind w:firstLine="740"/>
        <w:jc w:val="both"/>
      </w:pPr>
      <w: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spacing w:after="120"/>
        <w:ind w:left="320" w:firstLine="40"/>
        <w:jc w:val="both"/>
      </w:pPr>
      <w:r>
        <w:t>- 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spacing w:after="120" w:line="305" w:lineRule="auto"/>
        <w:ind w:left="320" w:firstLine="40"/>
        <w:jc w:val="both"/>
      </w:pPr>
      <w:r>
        <w:t xml:space="preserve">- 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</w:t>
      </w:r>
      <w:r w:rsidRPr="002F73B2">
        <w:rPr>
          <w:lang w:eastAsia="en-US" w:bidi="en-US"/>
        </w:rPr>
        <w:t>(</w:t>
      </w:r>
      <w:r>
        <w:rPr>
          <w:lang w:val="en-US" w:eastAsia="en-US" w:bidi="en-US"/>
        </w:rPr>
        <w:t>Python</w:t>
      </w:r>
      <w:r w:rsidRPr="002F73B2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2F73B2">
        <w:rPr>
          <w:lang w:eastAsia="en-US" w:bidi="en-US"/>
        </w:rPr>
        <w:t xml:space="preserve">++, </w:t>
      </w:r>
      <w:r>
        <w:t xml:space="preserve">Паскаль, </w:t>
      </w:r>
      <w:r>
        <w:rPr>
          <w:lang w:val="en-US" w:eastAsia="en-US" w:bidi="en-US"/>
        </w:rPr>
        <w:t>Java</w:t>
      </w:r>
      <w:r w:rsidRPr="002F73B2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2F73B2">
        <w:rPr>
          <w:lang w:eastAsia="en-US" w:bidi="en-US"/>
        </w:rPr>
        <w:t xml:space="preserve">#, </w:t>
      </w:r>
      <w:r>
        <w:t>Школьный Алгоритмический Язык);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>- 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>- использовать графы и деревья для моделирования систем сетевой и иерархической структуры; находить кратчайший путь в графе;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>-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>- 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>- 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>- использовать электронные таблицы для численного моделирования в простых задачах из разных предметных областей;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 xml:space="preserve">- использовать современные </w:t>
      </w:r>
      <w:proofErr w:type="gramStart"/>
      <w:r>
        <w:t>интернет-сервисы</w:t>
      </w:r>
      <w:proofErr w:type="gramEnd"/>
      <w: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>- 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91449A" w:rsidRDefault="0091449A" w:rsidP="0091449A">
      <w:pPr>
        <w:pStyle w:val="1"/>
        <w:framePr w:w="10921" w:h="13813" w:hRule="exact" w:wrap="none" w:vAnchor="page" w:hAnchor="page" w:x="517" w:y="1129"/>
        <w:shd w:val="clear" w:color="auto" w:fill="auto"/>
        <w:ind w:left="740" w:hanging="380"/>
        <w:jc w:val="both"/>
      </w:pPr>
      <w:r>
        <w:t>- 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1449A" w:rsidRDefault="0091449A" w:rsidP="0091449A">
      <w:pPr>
        <w:pStyle w:val="1"/>
        <w:framePr w:w="10262" w:h="989" w:hRule="exact" w:wrap="none" w:vAnchor="page" w:hAnchor="page" w:x="685" w:y="13393"/>
        <w:shd w:val="clear" w:color="auto" w:fill="auto"/>
        <w:ind w:left="744" w:right="2429" w:hanging="360"/>
      </w:pPr>
      <w:r>
        <w:t>- распознавать попытки и предупреждать вовлечение себя и</w:t>
      </w:r>
      <w:r>
        <w:br/>
        <w:t>деструктивные и криминальные формы сетевой активности</w:t>
      </w:r>
      <w:r>
        <w:br/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>).</w:t>
      </w:r>
    </w:p>
    <w:p w:rsidR="0091449A" w:rsidRDefault="0091449A" w:rsidP="0091449A">
      <w:pPr>
        <w:pStyle w:val="1"/>
        <w:framePr w:w="1771" w:h="653" w:hRule="exact" w:wrap="none" w:vAnchor="page" w:hAnchor="page" w:x="7753" w:y="14377"/>
        <w:shd w:val="clear" w:color="auto" w:fill="auto"/>
        <w:spacing w:line="240" w:lineRule="auto"/>
        <w:ind w:left="19" w:right="19" w:firstLine="0"/>
        <w:jc w:val="right"/>
      </w:pPr>
      <w:r>
        <w:t xml:space="preserve">окружающих </w:t>
      </w:r>
      <w:proofErr w:type="gramStart"/>
      <w:r>
        <w:t>в</w:t>
      </w:r>
      <w:proofErr w:type="gramEnd"/>
    </w:p>
    <w:p w:rsidR="0091449A" w:rsidRDefault="0091449A" w:rsidP="0091449A">
      <w:pPr>
        <w:pStyle w:val="1"/>
        <w:framePr w:w="1771" w:h="653" w:hRule="exact" w:wrap="none" w:vAnchor="page" w:hAnchor="page" w:x="7753" w:y="14377"/>
        <w:shd w:val="clear" w:color="auto" w:fill="auto"/>
        <w:spacing w:line="240" w:lineRule="auto"/>
        <w:ind w:left="19" w:right="19" w:firstLine="0"/>
      </w:pPr>
      <w:proofErr w:type="gramStart"/>
      <w:r>
        <w:t>(в том числе</w:t>
      </w:r>
      <w:proofErr w:type="gramEnd"/>
    </w:p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11"/>
        <w:framePr w:w="10262" w:h="384" w:hRule="exact" w:wrap="none" w:vAnchor="page" w:hAnchor="page" w:x="757" w:y="637"/>
        <w:shd w:val="clear" w:color="auto" w:fill="auto"/>
      </w:pPr>
      <w:bookmarkStart w:id="7" w:name="bookmark8"/>
      <w:bookmarkStart w:id="8" w:name="bookmark9"/>
      <w:r>
        <w:lastRenderedPageBreak/>
        <w:t>Тематическое планирование курса информатики 9 класса</w:t>
      </w:r>
      <w:bookmarkEnd w:id="7"/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2640"/>
        <w:gridCol w:w="2290"/>
      </w:tblGrid>
      <w:tr w:rsidR="0091449A">
        <w:trPr>
          <w:trHeight w:hRule="exact" w:val="133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b/>
                <w:bCs/>
              </w:rPr>
              <w:t>Раздел/тема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Количество часов при планировании </w:t>
            </w:r>
            <w:r w:rsidRPr="002F73B2">
              <w:rPr>
                <w:b/>
                <w:bCs/>
                <w:lang w:eastAsia="en-US" w:bidi="en-US"/>
              </w:rPr>
              <w:t xml:space="preserve">1 </w:t>
            </w:r>
            <w:r>
              <w:rPr>
                <w:b/>
                <w:bCs/>
              </w:rPr>
              <w:t xml:space="preserve">час в неделю </w:t>
            </w:r>
            <w:r>
              <w:rPr>
                <w:b/>
                <w:bCs/>
                <w:lang w:val="en-US" w:eastAsia="en-US" w:bidi="en-US"/>
              </w:rPr>
              <w:t xml:space="preserve">(34 </w:t>
            </w:r>
            <w:r>
              <w:rPr>
                <w:b/>
                <w:bCs/>
              </w:rPr>
              <w:t>часа в год)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Количество часов при планировании </w:t>
            </w:r>
            <w:r w:rsidRPr="002F73B2">
              <w:rPr>
                <w:b/>
                <w:bCs/>
                <w:lang w:eastAsia="en-US" w:bidi="en-US"/>
              </w:rPr>
              <w:t xml:space="preserve">2 </w:t>
            </w:r>
            <w:r>
              <w:rPr>
                <w:b/>
                <w:bCs/>
              </w:rPr>
              <w:t xml:space="preserve">часа в неделю </w:t>
            </w:r>
            <w:r>
              <w:rPr>
                <w:b/>
                <w:bCs/>
                <w:lang w:val="en-US" w:eastAsia="en-US" w:bidi="en-US"/>
              </w:rPr>
              <w:t xml:space="preserve">(68 </w:t>
            </w:r>
            <w:r>
              <w:rPr>
                <w:b/>
                <w:bCs/>
              </w:rPr>
              <w:t>часов в год)</w:t>
            </w:r>
          </w:p>
        </w:tc>
      </w:tr>
      <w:tr w:rsidR="0091449A">
        <w:trPr>
          <w:trHeight w:hRule="exact" w:val="52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Введение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980"/>
            </w:pPr>
            <w:r>
              <w:rPr>
                <w:lang w:val="en-US" w:eastAsia="en-US" w:bidi="en-US"/>
              </w:rPr>
              <w:t>2</w:t>
            </w:r>
          </w:p>
        </w:tc>
      </w:tr>
      <w:tr w:rsidR="0091449A">
        <w:trPr>
          <w:trHeight w:hRule="exact" w:val="5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Системы счисления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980"/>
            </w:pPr>
            <w:r>
              <w:rPr>
                <w:lang w:val="en-US" w:eastAsia="en-US" w:bidi="en-US"/>
              </w:rPr>
              <w:t>4</w:t>
            </w:r>
          </w:p>
        </w:tc>
      </w:tr>
      <w:tr w:rsidR="0091449A">
        <w:trPr>
          <w:trHeight w:hRule="exact" w:val="52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Основы математической логики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980"/>
            </w:pPr>
            <w:r>
              <w:rPr>
                <w:lang w:val="en-US" w:eastAsia="en-US" w:bidi="en-US"/>
              </w:rPr>
              <w:t>6</w:t>
            </w:r>
          </w:p>
        </w:tc>
      </w:tr>
      <w:tr w:rsidR="0091449A">
        <w:trPr>
          <w:trHeight w:hRule="exact" w:val="51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Логические основы компьютера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980"/>
            </w:pPr>
            <w:r>
              <w:rPr>
                <w:lang w:val="en-US" w:eastAsia="en-US" w:bidi="en-US"/>
              </w:rPr>
              <w:t>3</w:t>
            </w:r>
          </w:p>
        </w:tc>
      </w:tr>
      <w:tr w:rsidR="0091449A">
        <w:trPr>
          <w:trHeight w:hRule="exact" w:val="51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Программирование: списки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15</w:t>
            </w:r>
          </w:p>
        </w:tc>
      </w:tr>
      <w:tr w:rsidR="0091449A">
        <w:trPr>
          <w:trHeight w:hRule="exact" w:val="54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Вычисления в электронных таблицах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980"/>
            </w:pPr>
            <w:r>
              <w:rPr>
                <w:lang w:val="en-US" w:eastAsia="en-US" w:bidi="en-US"/>
              </w:rPr>
              <w:t>4</w:t>
            </w:r>
          </w:p>
        </w:tc>
      </w:tr>
      <w:tr w:rsidR="0091449A">
        <w:trPr>
          <w:trHeight w:hRule="exact" w:val="51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Компьютерное моделирование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980"/>
            </w:pPr>
            <w:r>
              <w:rPr>
                <w:lang w:val="en-US" w:eastAsia="en-US" w:bidi="en-US"/>
              </w:rPr>
              <w:t>4</w:t>
            </w:r>
          </w:p>
        </w:tc>
      </w:tr>
      <w:tr w:rsidR="0091449A">
        <w:trPr>
          <w:trHeight w:hRule="exact" w:val="51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Алгоритмы на графах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980"/>
            </w:pPr>
            <w:r>
              <w:rPr>
                <w:lang w:val="en-US" w:eastAsia="en-US" w:bidi="en-US"/>
              </w:rPr>
              <w:t>6</w:t>
            </w:r>
          </w:p>
        </w:tc>
      </w:tr>
      <w:tr w:rsidR="0091449A">
        <w:trPr>
          <w:trHeight w:hRule="exact" w:val="52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Программирование: функции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13</w:t>
            </w:r>
          </w:p>
        </w:tc>
      </w:tr>
      <w:tr w:rsidR="0091449A">
        <w:trPr>
          <w:trHeight w:hRule="exact" w:val="5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Резерв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980"/>
            </w:pPr>
            <w:r>
              <w:rPr>
                <w:lang w:val="en-US" w:eastAsia="en-US" w:bidi="en-US"/>
              </w:rPr>
              <w:t>9</w:t>
            </w:r>
          </w:p>
        </w:tc>
      </w:tr>
      <w:tr w:rsidR="0091449A" w:rsidTr="002F73B2">
        <w:trPr>
          <w:trHeight w:hRule="exact" w:val="55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t>Итого: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rPr>
                <w:lang w:val="en-US" w:eastAsia="en-US" w:bidi="en-US"/>
              </w:rPr>
              <w:t>33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219" w:h="7142" w:wrap="none" w:vAnchor="page" w:hAnchor="page" w:x="889" w:y="1141"/>
              <w:shd w:val="clear" w:color="auto" w:fill="auto"/>
              <w:spacing w:line="240" w:lineRule="auto"/>
              <w:ind w:firstLine="0"/>
            </w:pPr>
            <w:r>
              <w:rPr>
                <w:lang w:val="en-US" w:eastAsia="en-US" w:bidi="en-US"/>
              </w:rPr>
              <w:t>66</w:t>
            </w:r>
          </w:p>
        </w:tc>
      </w:tr>
    </w:tbl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851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91449A" w:rsidRDefault="0091449A" w:rsidP="0091449A">
      <w:pPr>
        <w:pStyle w:val="1"/>
        <w:framePr w:w="10042" w:h="830" w:hRule="exact" w:wrap="none" w:vAnchor="page" w:hAnchor="page" w:x="913" w:y="649"/>
        <w:shd w:val="clear" w:color="auto" w:fill="auto"/>
        <w:spacing w:line="360" w:lineRule="auto"/>
        <w:ind w:firstLine="0"/>
        <w:jc w:val="center"/>
      </w:pPr>
      <w:r>
        <w:rPr>
          <w:b/>
          <w:bCs/>
        </w:rPr>
        <w:lastRenderedPageBreak/>
        <w:t>Календарно-тематическое планирование курса информатики 9 класса</w:t>
      </w:r>
      <w:r>
        <w:rPr>
          <w:b/>
          <w:bCs/>
        </w:rPr>
        <w:br/>
        <w:t>(2 часа в неделю, 66 часов в год)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898"/>
        <w:gridCol w:w="979"/>
        <w:gridCol w:w="3523"/>
        <w:gridCol w:w="1238"/>
        <w:gridCol w:w="1171"/>
      </w:tblGrid>
      <w:tr w:rsidR="0091449A">
        <w:trPr>
          <w:trHeight w:hRule="exact" w:val="86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 раздела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Дата по факту</w:t>
            </w:r>
          </w:p>
        </w:tc>
      </w:tr>
      <w:tr w:rsidR="0091449A">
        <w:trPr>
          <w:trHeight w:hRule="exact" w:val="96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before="120" w:line="240" w:lineRule="auto"/>
              <w:ind w:firstLine="0"/>
            </w:pPr>
            <w:r>
              <w:rPr>
                <w:b/>
                <w:bCs/>
              </w:rPr>
              <w:t>Введение (2 часа)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>Введение в курс. Техника безопасности. Повторение. Анонс курса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619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0"/>
            </w:pPr>
            <w:r>
              <w:t>Роботы, автоматизация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3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before="120"/>
              <w:ind w:firstLine="0"/>
            </w:pPr>
            <w:r>
              <w:rPr>
                <w:b/>
                <w:bCs/>
              </w:rPr>
              <w:t>Системы счисления (4 часа)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>Общие сведения о системах счисления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>Переводы из различных систем счисления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7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>Переводы между системами счисления с основаниями 2, 8, 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106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>Арифметические операции в позиционных системах счисления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3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before="100"/>
              <w:ind w:firstLine="0"/>
            </w:pPr>
            <w:r>
              <w:rPr>
                <w:b/>
                <w:bCs/>
              </w:rPr>
              <w:t>Основы математической логики (6 часов)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0"/>
            </w:pPr>
            <w:r>
              <w:t>Основы математической логики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>Составные логические выражения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106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 xml:space="preserve">Составные логические выражения: импликация и </w:t>
            </w:r>
            <w:proofErr w:type="spellStart"/>
            <w:r>
              <w:t>эквиваленция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0"/>
            </w:pPr>
            <w:r>
              <w:t>Практикум по решению задач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>Логические операции над множествами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106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 xml:space="preserve">Резерв +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</w:p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t xml:space="preserve">(Логические выражения на </w:t>
            </w:r>
            <w:r>
              <w:rPr>
                <w:lang w:val="en-US" w:eastAsia="en-US" w:bidi="en-US"/>
              </w:rPr>
              <w:t>Python</w:t>
            </w:r>
            <w:r w:rsidRPr="002F73B2">
              <w:rPr>
                <w:lang w:eastAsia="en-US" w:bidi="en-US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82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ind w:firstLine="0"/>
            </w:pPr>
            <w:r>
              <w:rPr>
                <w:b/>
                <w:bCs/>
              </w:rPr>
              <w:t>Логические основы компьютера (3 часа)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0"/>
            </w:pPr>
            <w:r>
              <w:t>Логические элементы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8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framePr w:w="10042" w:h="12518" w:wrap="none" w:vAnchor="page" w:hAnchor="page" w:x="1045" w:y="1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280"/>
              <w:jc w:val="both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2518" w:wrap="none" w:vAnchor="page" w:hAnchor="page" w:x="1045" w:y="1429"/>
              <w:shd w:val="clear" w:color="auto" w:fill="auto"/>
              <w:spacing w:line="240" w:lineRule="auto"/>
              <w:ind w:firstLine="0"/>
            </w:pPr>
            <w:r>
              <w:t>Логические схемы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2518" w:wrap="none" w:vAnchor="page" w:hAnchor="page" w:x="1045" w:y="1429"/>
              <w:rPr>
                <w:sz w:val="10"/>
                <w:szCs w:val="10"/>
              </w:rPr>
            </w:pPr>
          </w:p>
        </w:tc>
      </w:tr>
    </w:tbl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898"/>
        <w:gridCol w:w="979"/>
        <w:gridCol w:w="3523"/>
        <w:gridCol w:w="1238"/>
        <w:gridCol w:w="1171"/>
      </w:tblGrid>
      <w:tr w:rsidR="0091449A">
        <w:trPr>
          <w:trHeight w:hRule="exact" w:val="76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Сумматор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3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before="120"/>
              <w:ind w:firstLine="0"/>
            </w:pPr>
            <w:proofErr w:type="gramStart"/>
            <w:r>
              <w:rPr>
                <w:b/>
                <w:bCs/>
              </w:rPr>
              <w:t xml:space="preserve">Программирован </w:t>
            </w:r>
            <w:proofErr w:type="spellStart"/>
            <w:r>
              <w:rPr>
                <w:b/>
                <w:bCs/>
              </w:rPr>
              <w:t>ие</w:t>
            </w:r>
            <w:proofErr w:type="spellEnd"/>
            <w:proofErr w:type="gramEnd"/>
            <w:r>
              <w:rPr>
                <w:b/>
                <w:bCs/>
              </w:rPr>
              <w:t>: списки (15 часов)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Повторение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  <w:jc w:val="center"/>
            </w:pPr>
            <w:r>
              <w:t>17-18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Списки. Создание, ввод/вывод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82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  <w:jc w:val="center"/>
            </w:pPr>
            <w:r>
              <w:t>19-22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Линейные алгоритмы на списках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  <w:jc w:val="center"/>
            </w:pPr>
            <w:r>
              <w:t>23-24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Самостоятельная работа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  <w:jc w:val="center"/>
            </w:pPr>
            <w:r>
              <w:t>25-28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ind w:firstLine="0"/>
            </w:pPr>
            <w:r>
              <w:t xml:space="preserve">Методы строк-списков (возможно, вместе с </w:t>
            </w:r>
            <w:r>
              <w:rPr>
                <w:lang w:val="en-US" w:eastAsia="en-US" w:bidi="en-US"/>
              </w:rPr>
              <w:t>sort</w:t>
            </w:r>
            <w:r w:rsidRPr="002F73B2">
              <w:rPr>
                <w:lang w:eastAsia="en-US" w:bidi="en-US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3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  <w:jc w:val="center"/>
            </w:pPr>
            <w:r>
              <w:t>29-30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Контрольная работа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78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before="120"/>
              <w:ind w:firstLine="0"/>
            </w:pPr>
            <w:r>
              <w:rPr>
                <w:b/>
                <w:bCs/>
              </w:rPr>
              <w:t>Вычисления в электронных таблицах (4 часа)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ind w:firstLine="0"/>
            </w:pPr>
            <w:r>
              <w:t>Встроенные функции в электронных таблицах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ind w:firstLine="0"/>
            </w:pPr>
            <w:r>
              <w:t xml:space="preserve">Относительная, абсолютная и </w:t>
            </w:r>
            <w:proofErr w:type="spellStart"/>
            <w:r>
              <w:t>сешанная</w:t>
            </w:r>
            <w:proofErr w:type="spellEnd"/>
            <w:r>
              <w:t xml:space="preserve"> ссылки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3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Построение диаграмм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Практикум по решению задач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82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before="120" w:line="240" w:lineRule="auto"/>
              <w:ind w:firstLine="0"/>
            </w:pPr>
            <w:r>
              <w:rPr>
                <w:b/>
                <w:bCs/>
              </w:rPr>
              <w:t>Компьютерное моделирование (4 часа)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Модели и моделирование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ind w:firstLine="0"/>
            </w:pPr>
            <w:r>
              <w:t>Компьютерное моделирование и случайные числа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ind w:firstLine="0"/>
            </w:pPr>
            <w:r>
              <w:t>Построение компьютерных моделей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3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 xml:space="preserve">Резерв +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78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before="120" w:line="240" w:lineRule="auto"/>
              <w:ind w:firstLine="0"/>
            </w:pPr>
            <w:r>
              <w:rPr>
                <w:b/>
                <w:bCs/>
              </w:rPr>
              <w:t>Алгоритмы на графах (6 часов)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Графы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ind w:firstLine="0"/>
            </w:pPr>
            <w:r>
              <w:t>Ориентированный и взвешенный граф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73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280"/>
              <w:jc w:val="both"/>
            </w:pPr>
            <w: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13781" w:wrap="none" w:vAnchor="page" w:hAnchor="page" w:x="865" w:y="733"/>
              <w:shd w:val="clear" w:color="auto" w:fill="auto"/>
              <w:spacing w:line="240" w:lineRule="auto"/>
              <w:ind w:firstLine="0"/>
            </w:pPr>
            <w:r>
              <w:t>Деревья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13781" w:wrap="none" w:vAnchor="page" w:hAnchor="page" w:x="865" w:y="733"/>
              <w:rPr>
                <w:sz w:val="10"/>
                <w:szCs w:val="10"/>
              </w:rPr>
            </w:pPr>
          </w:p>
        </w:tc>
      </w:tr>
    </w:tbl>
    <w:p w:rsidR="007A7BDE" w:rsidRDefault="007A7BDE">
      <w:pPr>
        <w:spacing w:line="1" w:lineRule="exact"/>
      </w:pPr>
    </w:p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7A7BDE" w:rsidRDefault="007A7BDE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898"/>
        <w:gridCol w:w="979"/>
        <w:gridCol w:w="3523"/>
        <w:gridCol w:w="1238"/>
        <w:gridCol w:w="1171"/>
      </w:tblGrid>
      <w:tr w:rsidR="0091449A">
        <w:trPr>
          <w:trHeight w:hRule="exact" w:val="768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ind w:firstLine="0"/>
            </w:pPr>
            <w:r>
              <w:t>Деревья. Хранение. Перебор вариантов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3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</w:pPr>
            <w:r>
              <w:t>Алгоритмы на графах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</w:pPr>
            <w:r>
              <w:t>Резерв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82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before="120"/>
              <w:ind w:firstLine="0"/>
            </w:pPr>
            <w:proofErr w:type="gramStart"/>
            <w:r>
              <w:rPr>
                <w:b/>
                <w:bCs/>
              </w:rPr>
              <w:t xml:space="preserve">Программирован </w:t>
            </w:r>
            <w:proofErr w:type="spellStart"/>
            <w:r>
              <w:rPr>
                <w:b/>
                <w:bCs/>
              </w:rPr>
              <w:t>ие</w:t>
            </w:r>
            <w:proofErr w:type="spellEnd"/>
            <w:proofErr w:type="gramEnd"/>
            <w:r>
              <w:rPr>
                <w:b/>
                <w:bCs/>
              </w:rPr>
              <w:t>: функции (13 часов)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45-46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</w:pPr>
            <w:r>
              <w:t>Сложность алгоритмов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47-48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</w:pPr>
            <w:r>
              <w:t>Самостоятельная работа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49-50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</w:pPr>
            <w:r>
              <w:t>Функции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106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before="100" w:line="240" w:lineRule="auto"/>
              <w:ind w:firstLine="0"/>
              <w:jc w:val="center"/>
            </w:pPr>
            <w:r>
              <w:t>51-53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ind w:firstLine="0"/>
            </w:pPr>
            <w:r>
              <w:t>Использование функций для структурирования программ (на примерах разных тем)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5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54-55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</w:pPr>
            <w:r>
              <w:t xml:space="preserve">Рекурсия (робот + </w:t>
            </w:r>
            <w:r>
              <w:rPr>
                <w:lang w:val="en-US" w:eastAsia="en-US" w:bidi="en-US"/>
              </w:rPr>
              <w:t>python)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63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56-57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</w:pPr>
            <w:r>
              <w:t>Контрольная работа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  <w:tr w:rsidR="0091449A">
        <w:trPr>
          <w:trHeight w:hRule="exact" w:val="78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Резерв (9 часов)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ind w:firstLine="0"/>
              <w:jc w:val="center"/>
            </w:pPr>
            <w:r>
              <w:t>58-66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9A" w:rsidRDefault="0091449A" w:rsidP="0091449A">
            <w:pPr>
              <w:pStyle w:val="a7"/>
              <w:framePr w:w="10042" w:h="7958" w:wrap="none" w:vAnchor="page" w:hAnchor="page" w:x="937" w:y="949"/>
              <w:shd w:val="clear" w:color="auto" w:fill="auto"/>
              <w:spacing w:line="240" w:lineRule="auto"/>
              <w:jc w:val="both"/>
            </w:pPr>
            <w: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A" w:rsidRDefault="0091449A" w:rsidP="0091449A">
            <w:pPr>
              <w:framePr w:w="10042" w:h="7958" w:wrap="none" w:vAnchor="page" w:hAnchor="page" w:x="937" w:y="949"/>
              <w:rPr>
                <w:sz w:val="10"/>
                <w:szCs w:val="10"/>
              </w:rPr>
            </w:pPr>
          </w:p>
        </w:tc>
      </w:tr>
    </w:tbl>
    <w:p w:rsidR="007A7BDE" w:rsidRDefault="007A7BDE">
      <w:pPr>
        <w:spacing w:line="1" w:lineRule="exact"/>
        <w:sectPr w:rsidR="007A7BDE" w:rsidSect="0091449A">
          <w:pgSz w:w="11900" w:h="16840"/>
          <w:pgMar w:top="360" w:right="360" w:bottom="360" w:left="360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5D36AE" w:rsidRPr="00073244" w:rsidRDefault="005D36AE" w:rsidP="005D36AE"/>
    <w:sectPr w:rsidR="005D36AE" w:rsidRPr="00073244" w:rsidSect="0091449A">
      <w:pgSz w:w="11900" w:h="16840"/>
      <w:pgMar w:top="360" w:right="360" w:bottom="360" w:left="360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9C" w:rsidRDefault="0048069C">
      <w:r>
        <w:separator/>
      </w:r>
    </w:p>
  </w:endnote>
  <w:endnote w:type="continuationSeparator" w:id="0">
    <w:p w:rsidR="0048069C" w:rsidRDefault="0048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9C" w:rsidRDefault="0048069C"/>
  </w:footnote>
  <w:footnote w:type="continuationSeparator" w:id="0">
    <w:p w:rsidR="0048069C" w:rsidRDefault="004806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2C7"/>
    <w:multiLevelType w:val="multilevel"/>
    <w:tmpl w:val="4ACC0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7BDE"/>
    <w:rsid w:val="00073244"/>
    <w:rsid w:val="00225BC4"/>
    <w:rsid w:val="002D709F"/>
    <w:rsid w:val="002F73B2"/>
    <w:rsid w:val="00445346"/>
    <w:rsid w:val="0048069C"/>
    <w:rsid w:val="005D36AE"/>
    <w:rsid w:val="007A7BDE"/>
    <w:rsid w:val="007D5427"/>
    <w:rsid w:val="0091449A"/>
    <w:rsid w:val="00CA1A3B"/>
    <w:rsid w:val="00D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276" w:lineRule="auto"/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link w:val="a9"/>
    <w:uiPriority w:val="1"/>
    <w:qFormat/>
    <w:rsid w:val="002D709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9">
    <w:name w:val="Без интервала Знак"/>
    <w:basedOn w:val="a0"/>
    <w:link w:val="a8"/>
    <w:uiPriority w:val="1"/>
    <w:locked/>
    <w:rsid w:val="002D709F"/>
    <w:rPr>
      <w:rFonts w:ascii="Calibri" w:eastAsia="Times New Roman" w:hAnsi="Calibri" w:cs="Times New Roman"/>
      <w:sz w:val="22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D36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36AE"/>
    <w:rPr>
      <w:color w:val="000000"/>
    </w:rPr>
  </w:style>
  <w:style w:type="paragraph" w:styleId="ac">
    <w:name w:val="footer"/>
    <w:basedOn w:val="a"/>
    <w:link w:val="ad"/>
    <w:uiPriority w:val="99"/>
    <w:unhideWhenUsed/>
    <w:rsid w:val="005D36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36A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A1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1A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276" w:lineRule="auto"/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link w:val="a9"/>
    <w:uiPriority w:val="1"/>
    <w:qFormat/>
    <w:rsid w:val="002D709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9">
    <w:name w:val="Без интервала Знак"/>
    <w:basedOn w:val="a0"/>
    <w:link w:val="a8"/>
    <w:uiPriority w:val="1"/>
    <w:locked/>
    <w:rsid w:val="002D709F"/>
    <w:rPr>
      <w:rFonts w:ascii="Calibri" w:eastAsia="Times New Roman" w:hAnsi="Calibri" w:cs="Times New Roman"/>
      <w:sz w:val="22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D36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36AE"/>
    <w:rPr>
      <w:color w:val="000000"/>
    </w:rPr>
  </w:style>
  <w:style w:type="paragraph" w:styleId="ac">
    <w:name w:val="footer"/>
    <w:basedOn w:val="a"/>
    <w:link w:val="ad"/>
    <w:uiPriority w:val="99"/>
    <w:unhideWhenUsed/>
    <w:rsid w:val="005D36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36A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A1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1A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9 класс ЯУ</vt:lpstr>
    </vt:vector>
  </TitlesOfParts>
  <Company>HP</Company>
  <LinksUpToDate>false</LinksUpToDate>
  <CharactersWithSpaces>30920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9 класс ЯУ</dc:title>
  <dc:creator>uzer</dc:creator>
  <cp:lastModifiedBy>user</cp:lastModifiedBy>
  <cp:revision>8</cp:revision>
  <dcterms:created xsi:type="dcterms:W3CDTF">2022-11-10T19:23:00Z</dcterms:created>
  <dcterms:modified xsi:type="dcterms:W3CDTF">2022-11-22T10:31:00Z</dcterms:modified>
</cp:coreProperties>
</file>