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571" w:rsidRDefault="00002571" w:rsidP="000025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511DC6" wp14:editId="03F0155E">
            <wp:simplePos x="0" y="0"/>
            <wp:positionH relativeFrom="margin">
              <wp:posOffset>1663065</wp:posOffset>
            </wp:positionH>
            <wp:positionV relativeFrom="margin">
              <wp:posOffset>-1525270</wp:posOffset>
            </wp:positionV>
            <wp:extent cx="6961505" cy="9972675"/>
            <wp:effectExtent l="1504950" t="0" r="1477645" b="0"/>
            <wp:wrapSquare wrapText="bothSides"/>
            <wp:docPr id="5" name="Рисунок 5" descr="C:\Users\user\Desktop\Род 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 Р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150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520AC" w:rsidRPr="00C05EE9" w:rsidRDefault="009520AC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5EE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</w:t>
      </w:r>
      <w:r w:rsidRPr="00C05EE9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C05EE9">
        <w:rPr>
          <w:rFonts w:ascii="Times New Roman" w:eastAsia="Calibri" w:hAnsi="Times New Roman" w:cs="Times New Roman"/>
          <w:b/>
          <w:sz w:val="24"/>
          <w:szCs w:val="24"/>
        </w:rPr>
        <w:t>писка</w:t>
      </w:r>
    </w:p>
    <w:p w:rsidR="009520AC" w:rsidRPr="00C05EE9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E9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«Родной язык</w:t>
      </w:r>
      <w:r w:rsidR="00B515E1" w:rsidRPr="00C05EE9">
        <w:rPr>
          <w:rFonts w:ascii="Times New Roman" w:eastAsia="Calibri" w:hAnsi="Times New Roman" w:cs="Times New Roman"/>
          <w:sz w:val="24"/>
          <w:szCs w:val="24"/>
        </w:rPr>
        <w:t xml:space="preserve"> (русский)</w:t>
      </w:r>
      <w:r w:rsidRPr="00C05EE9">
        <w:rPr>
          <w:rFonts w:ascii="Times New Roman" w:eastAsia="Calibri" w:hAnsi="Times New Roman" w:cs="Times New Roman"/>
          <w:sz w:val="24"/>
          <w:szCs w:val="24"/>
        </w:rPr>
        <w:t xml:space="preserve">» для </w:t>
      </w:r>
      <w:r w:rsidR="00657845" w:rsidRPr="00C05EE9">
        <w:rPr>
          <w:rFonts w:ascii="Times New Roman" w:eastAsia="Calibri" w:hAnsi="Times New Roman" w:cs="Times New Roman"/>
          <w:sz w:val="24"/>
          <w:szCs w:val="24"/>
        </w:rPr>
        <w:t>11</w:t>
      </w:r>
      <w:r w:rsidRPr="00C05EE9">
        <w:rPr>
          <w:rFonts w:ascii="Times New Roman" w:eastAsia="Calibri" w:hAnsi="Times New Roman" w:cs="Times New Roman"/>
          <w:sz w:val="24"/>
          <w:szCs w:val="24"/>
        </w:rPr>
        <w:t xml:space="preserve"> класса разработана на основе следующих документов и матери</w:t>
      </w:r>
      <w:r w:rsidRPr="00C05EE9">
        <w:rPr>
          <w:rFonts w:ascii="Times New Roman" w:eastAsia="Calibri" w:hAnsi="Times New Roman" w:cs="Times New Roman"/>
          <w:sz w:val="24"/>
          <w:szCs w:val="24"/>
        </w:rPr>
        <w:t>а</w:t>
      </w:r>
      <w:r w:rsidRPr="00C05EE9">
        <w:rPr>
          <w:rFonts w:ascii="Times New Roman" w:eastAsia="Calibri" w:hAnsi="Times New Roman" w:cs="Times New Roman"/>
          <w:sz w:val="24"/>
          <w:szCs w:val="24"/>
        </w:rPr>
        <w:t xml:space="preserve">лов: </w:t>
      </w:r>
    </w:p>
    <w:p w:rsidR="009520AC" w:rsidRPr="00C05EE9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0AC" w:rsidRPr="00C05EE9" w:rsidRDefault="009520AC" w:rsidP="00DF2875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E9">
        <w:rPr>
          <w:rFonts w:ascii="Times New Roman" w:eastAsia="Calibri" w:hAnsi="Times New Roman" w:cs="Times New Roman"/>
          <w:sz w:val="24"/>
          <w:szCs w:val="24"/>
        </w:rPr>
        <w:t>примерная программа по учебному предмету «</w:t>
      </w:r>
      <w:r w:rsidR="00B515E1" w:rsidRPr="00C05EE9">
        <w:rPr>
          <w:rFonts w:ascii="Times New Roman" w:eastAsia="Calibri" w:hAnsi="Times New Roman" w:cs="Times New Roman"/>
          <w:sz w:val="24"/>
          <w:szCs w:val="24"/>
        </w:rPr>
        <w:t>Родной язык (русский)</w:t>
      </w:r>
      <w:r w:rsidRPr="00C05EE9">
        <w:rPr>
          <w:rFonts w:ascii="Times New Roman" w:eastAsia="Calibri" w:hAnsi="Times New Roman" w:cs="Times New Roman"/>
          <w:sz w:val="24"/>
          <w:szCs w:val="24"/>
        </w:rPr>
        <w:t>», одобренная решением федерального учебно-методического объединения по общему образованию (протокол от 31 я</w:t>
      </w:r>
      <w:r w:rsidRPr="00C05EE9">
        <w:rPr>
          <w:rFonts w:ascii="Times New Roman" w:eastAsia="Calibri" w:hAnsi="Times New Roman" w:cs="Times New Roman"/>
          <w:sz w:val="24"/>
          <w:szCs w:val="24"/>
        </w:rPr>
        <w:t>н</w:t>
      </w:r>
      <w:r w:rsidRPr="00C05EE9">
        <w:rPr>
          <w:rFonts w:ascii="Times New Roman" w:eastAsia="Calibri" w:hAnsi="Times New Roman" w:cs="Times New Roman"/>
          <w:sz w:val="24"/>
          <w:szCs w:val="24"/>
        </w:rPr>
        <w:t>варя 2018 года № 2/18).</w:t>
      </w:r>
    </w:p>
    <w:p w:rsidR="00C05EE9" w:rsidRPr="00C05EE9" w:rsidRDefault="00C05EE9" w:rsidP="00C05EE9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Русский язык – государственный язык Российской Федерации, средство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межнационального общения и консолидации народов России, о</w:t>
      </w:r>
      <w:r w:rsidRPr="00C05EE9">
        <w:rPr>
          <w:rFonts w:ascii="Times New Roman" w:hAnsi="Times New Roman" w:cs="Times New Roman"/>
          <w:sz w:val="24"/>
          <w:szCs w:val="24"/>
        </w:rPr>
        <w:t>с</w:t>
      </w:r>
      <w:r w:rsidRPr="00C05EE9">
        <w:rPr>
          <w:rFonts w:ascii="Times New Roman" w:hAnsi="Times New Roman" w:cs="Times New Roman"/>
          <w:sz w:val="24"/>
          <w:szCs w:val="24"/>
        </w:rPr>
        <w:t>нова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формирования гражданской идентичности в поликультурном обществе.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Русский язык является родным языком русского народа, осн</w:t>
      </w:r>
      <w:r w:rsidRPr="00C05EE9">
        <w:rPr>
          <w:rFonts w:ascii="Times New Roman" w:hAnsi="Times New Roman" w:cs="Times New Roman"/>
          <w:sz w:val="24"/>
          <w:szCs w:val="24"/>
        </w:rPr>
        <w:t>о</w:t>
      </w:r>
      <w:r w:rsidRPr="00C05EE9">
        <w:rPr>
          <w:rFonts w:ascii="Times New Roman" w:hAnsi="Times New Roman" w:cs="Times New Roman"/>
          <w:sz w:val="24"/>
          <w:szCs w:val="24"/>
        </w:rPr>
        <w:t>вой его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духовной культуры. Он формирует и объединяет нацию, связывает поколения, обеспечивает преемственность и постоянное обновление национал</w:t>
      </w:r>
      <w:r w:rsidRPr="00C05EE9">
        <w:rPr>
          <w:rFonts w:ascii="Times New Roman" w:hAnsi="Times New Roman" w:cs="Times New Roman"/>
          <w:sz w:val="24"/>
          <w:szCs w:val="24"/>
        </w:rPr>
        <w:t>ь</w:t>
      </w:r>
      <w:r w:rsidRPr="00C05EE9">
        <w:rPr>
          <w:rFonts w:ascii="Times New Roman" w:hAnsi="Times New Roman" w:cs="Times New Roman"/>
          <w:sz w:val="24"/>
          <w:szCs w:val="24"/>
        </w:rPr>
        <w:t>ной культуры. Изучение русского языка и владение им – могучее средство приобщения к духовному богатству русской культуры и литературы, о</w:t>
      </w:r>
      <w:r w:rsidRPr="00C05EE9">
        <w:rPr>
          <w:rFonts w:ascii="Times New Roman" w:hAnsi="Times New Roman" w:cs="Times New Roman"/>
          <w:sz w:val="24"/>
          <w:szCs w:val="24"/>
        </w:rPr>
        <w:t>с</w:t>
      </w:r>
      <w:r w:rsidRPr="00C05EE9">
        <w:rPr>
          <w:rFonts w:ascii="Times New Roman" w:hAnsi="Times New Roman" w:cs="Times New Roman"/>
          <w:sz w:val="24"/>
          <w:szCs w:val="24"/>
        </w:rPr>
        <w:t>новной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канал социализации личности, приобщения её к культурно-историческому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5EE9">
        <w:rPr>
          <w:rFonts w:ascii="Times New Roman" w:hAnsi="Times New Roman" w:cs="Times New Roman"/>
          <w:sz w:val="24"/>
          <w:szCs w:val="24"/>
        </w:rPr>
        <w:t>опыту человечества.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  Родной   язык, выполняя свои базовые функции общения и выражения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мысли, обеспечивает межличностное и социальное взаимодействие л</w:t>
      </w:r>
      <w:r w:rsidRPr="00C05EE9">
        <w:rPr>
          <w:rFonts w:ascii="Times New Roman" w:hAnsi="Times New Roman" w:cs="Times New Roman"/>
          <w:sz w:val="24"/>
          <w:szCs w:val="24"/>
        </w:rPr>
        <w:t>ю</w:t>
      </w:r>
      <w:r w:rsidRPr="00C05EE9">
        <w:rPr>
          <w:rFonts w:ascii="Times New Roman" w:hAnsi="Times New Roman" w:cs="Times New Roman"/>
          <w:sz w:val="24"/>
          <w:szCs w:val="24"/>
        </w:rPr>
        <w:t>дей,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участвует в формировании сознания, самосознания и мировоззрения личности,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является важнейшим средством хранения и передачи информации, культурных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традиций и истории народа, говорящего на нём. Высокий уровень 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родным языком определяет способность аналитически мыслить, успешность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овладении способами интеллектуальной деятельности, умениями убедительно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выражать свои мысли и точно понимать мысли других л</w:t>
      </w:r>
      <w:r w:rsidRPr="00C05EE9">
        <w:rPr>
          <w:rFonts w:ascii="Times New Roman" w:hAnsi="Times New Roman" w:cs="Times New Roman"/>
          <w:sz w:val="24"/>
          <w:szCs w:val="24"/>
        </w:rPr>
        <w:t>ю</w:t>
      </w:r>
      <w:r w:rsidRPr="00C05EE9">
        <w:rPr>
          <w:rFonts w:ascii="Times New Roman" w:hAnsi="Times New Roman" w:cs="Times New Roman"/>
          <w:sz w:val="24"/>
          <w:szCs w:val="24"/>
        </w:rPr>
        <w:t>дей, извлекать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анализировать информацию из различных текстов, ориентироваться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ключевых проблемах современной жизни и в мире духовно-нравственных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ценностей.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   Как средство познания действительности русский родной язык обеспечивает развитие интеллектуальных и творческих способностей ребенка,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развивает его абстрактное мышление, память и воображение, формирует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навыки самостоятельной учебной деятельности, самообразования и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самореализации личности.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 Обучение русскому родному языку совершенствует нравственную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коммуникативную культуру ученика. Будучи формой хранения и усвоения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различных знаний, русский язык неразрывно связан со всеми школьными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предметами, имеет особый статус: является не только объектом изучения, но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и средством обучения. Он влияет на качество усвоения всех других 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предметов, а в дальнейшем способствует овладению будущей пр</w:t>
      </w:r>
      <w:r w:rsidRPr="00C05EE9">
        <w:rPr>
          <w:rFonts w:ascii="Times New Roman" w:hAnsi="Times New Roman" w:cs="Times New Roman"/>
          <w:sz w:val="24"/>
          <w:szCs w:val="24"/>
        </w:rPr>
        <w:t>о</w:t>
      </w:r>
      <w:r w:rsidRPr="00C05EE9">
        <w:rPr>
          <w:rFonts w:ascii="Times New Roman" w:hAnsi="Times New Roman" w:cs="Times New Roman"/>
          <w:sz w:val="24"/>
          <w:szCs w:val="24"/>
        </w:rPr>
        <w:t>фессией.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Содержание учебного предмета «Родной язык (русский)» направлено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 xml:space="preserve">удовлетворение потребности </w:t>
      </w:r>
      <w:proofErr w:type="gramStart"/>
      <w:r w:rsidRPr="00C05EE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05EE9">
        <w:rPr>
          <w:rFonts w:ascii="Times New Roman" w:hAnsi="Times New Roman" w:cs="Times New Roman"/>
          <w:sz w:val="24"/>
          <w:szCs w:val="24"/>
        </w:rPr>
        <w:t xml:space="preserve"> в изучении родного языка как</w:t>
      </w:r>
    </w:p>
    <w:p w:rsid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EE9">
        <w:rPr>
          <w:rFonts w:ascii="Times New Roman" w:hAnsi="Times New Roman" w:cs="Times New Roman"/>
          <w:sz w:val="24"/>
          <w:szCs w:val="24"/>
        </w:rPr>
        <w:t>инструмента познания национальной культуры и самореализации в ней.</w:t>
      </w:r>
    </w:p>
    <w:p w:rsidR="00C05EE9" w:rsidRPr="00C57350" w:rsidRDefault="00C05EE9" w:rsidP="00C05EE9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0AC" w:rsidRPr="00C57350" w:rsidRDefault="009520AC" w:rsidP="004F267F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350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</w:t>
      </w:r>
      <w:r w:rsidR="00B515E1" w:rsidRPr="00C57350">
        <w:rPr>
          <w:rFonts w:ascii="Times New Roman" w:hAnsi="Times New Roman" w:cs="Times New Roman"/>
          <w:b/>
          <w:sz w:val="24"/>
          <w:szCs w:val="24"/>
        </w:rPr>
        <w:t>Родной язык (русский)</w:t>
      </w:r>
      <w:r w:rsidRPr="00C57350">
        <w:rPr>
          <w:rFonts w:ascii="Times New Roman" w:hAnsi="Times New Roman" w:cs="Times New Roman"/>
          <w:b/>
          <w:sz w:val="24"/>
          <w:szCs w:val="24"/>
        </w:rPr>
        <w:t>»</w:t>
      </w:r>
    </w:p>
    <w:p w:rsidR="009520AC" w:rsidRPr="00C57350" w:rsidRDefault="009520AC" w:rsidP="004F267F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языка как явления национальной культуры; стремление к речевому самосовершенствованию;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достаточный объём словарного запаса и усвоенных грамматических сре</w:t>
      </w: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Метапредметные</w:t>
      </w:r>
      <w:proofErr w:type="spellEnd"/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владение всеми видами речевой деятельности: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полнительной информации);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разными видами чтения (поисковым, просмотровым, ознакомительным, изучающим) текстов разных стилей и жанров; адекватное во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приятие на слух текстов разных стилей и жанров; владение разными видами </w:t>
      </w:r>
      <w:proofErr w:type="spell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я на электронных носителях;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 средств; 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нутые результаты и адекватно формулировать их в устной и письменной форме;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воспроизводить прослушанный или прочитанный текст с заданной степенью свёрнутости (план, пересказ) умение создавать устные и письменные тексты разных типов.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свободно, правильно излагать свои мысли в устной и письменной форме, соблюдать нормы построения текста (логичность, посл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довательность, связность, соответствие теме и др.); адекватно выражать своё отношение к фактам и явлениям        окружающей действительности, к </w:t>
      </w: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танному</w:t>
      </w:r>
      <w:proofErr w:type="gram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услышанному, увиденному;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различными видами монолога (повествование, описание, рассуждение) и диалога.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тературного языка; соблюдение основных правил орфографии и пунктуации в процессе письменного общения;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недочёты, 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правлять их; 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вершенствовать и редактировать собственные тексты;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выступать перед аудиторией сверстников с небольшими сообщениями, докладом; участие в спорах, обсуждениях актуальных тем с 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пользованием различных средств аргументации;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применение приобретённых знаний, умений и навыков в повседневной жизни; способность использовать родной язык как средство получения зн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(на уроках иностранного языка, литературы и др.);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3) коммуникативно целесообразное взаимодействие с окружающими людьми в процессе речевого общения, совместного выполнения какого-либо з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дания, участия в спорах, обсуждениях актуальных тем.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1) представление о роли русского языка как национального языка русского народа, как государственного языка Российской Федерации и языка межн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ционального общения, о связи языка и культуры народа, о роли родного языка в жизни человека и общества: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понимание места родного языка в системе гуманитарных наук и его роли в образовании в целом;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усвоение основ научных знаний о родном языке;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освоение базовых понятий лингвистики: лингвистика и её основные разделы; язык и речь, речевое общение, речь устная и письменная; монолог, ди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лог; ситуация речевого общения; разговорная речь, научный, публицистический, официально-деловой стили, язык художественной литературы; функционально-смысловые типы речи (повествование, описание, рассуждение); текст, типы текста; основные единицы языка, их признаки и ос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 уп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в речи;</w:t>
      </w:r>
      <w:proofErr w:type="gramEnd"/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овладение основными стилистическими ресурсами лексики и фразеологии русского языка, основными нормами русского литературного языка, изуч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емыми в 7 классе;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проведение различных видов анализа слова (</w:t>
      </w: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фонетический</w:t>
      </w:r>
      <w:proofErr w:type="gram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морфемный, словообразовательный, лексический, морфологический), синтаксическ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анализа словосочетания и предложения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7) осознание эстетической функции родного языка, способность оценивать эстетическую сторону речевого высказывания при анализе текстов х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литературы.</w:t>
      </w:r>
    </w:p>
    <w:p w:rsidR="009520AC" w:rsidRPr="00C57350" w:rsidRDefault="009520AC" w:rsidP="004F267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0AC" w:rsidRPr="00C57350" w:rsidRDefault="009520AC" w:rsidP="004F267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плане.</w:t>
      </w:r>
    </w:p>
    <w:p w:rsidR="009520AC" w:rsidRPr="00C57350" w:rsidRDefault="009520AC" w:rsidP="004F267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0AC" w:rsidRPr="00C57350" w:rsidRDefault="009520AC" w:rsidP="004F267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изучение </w:t>
      </w:r>
      <w:r w:rsidR="00B515E1" w:rsidRPr="00C57350">
        <w:rPr>
          <w:rFonts w:ascii="Times New Roman" w:eastAsia="Calibri" w:hAnsi="Times New Roman" w:cs="Times New Roman"/>
          <w:sz w:val="24"/>
          <w:szCs w:val="24"/>
        </w:rPr>
        <w:t xml:space="preserve">родного языка (русского) 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657845"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отводится 17 часов, то есть 0,5 ч в неделю.</w:t>
      </w:r>
    </w:p>
    <w:p w:rsidR="003F3B31" w:rsidRPr="00C57350" w:rsidRDefault="003F3B31" w:rsidP="004F267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20AC" w:rsidRPr="00C57350" w:rsidRDefault="009520AC" w:rsidP="004F267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Содержание учебного предмета</w:t>
      </w:r>
    </w:p>
    <w:p w:rsidR="00657845" w:rsidRPr="00C57350" w:rsidRDefault="009520AC" w:rsidP="004F267F">
      <w:pPr>
        <w:pStyle w:val="a4"/>
        <w:tabs>
          <w:tab w:val="left" w:pos="142"/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657845"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>Основные содержательные линии программы учебного предмета «</w:t>
      </w:r>
      <w:r w:rsidR="00B515E1"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>Родной язык (русский)</w:t>
      </w:r>
      <w:r w:rsidR="00657845"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>»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  <w:t>Как курс, имеющий частный характер, школьный курс русского родного языка опирается на содержание основного курса, представленного в о</w:t>
      </w:r>
      <w:r w:rsidRPr="00C57350">
        <w:rPr>
          <w:rFonts w:ascii="Times New Roman" w:eastAsia="Calibri" w:hAnsi="Times New Roman" w:cs="Times New Roman"/>
          <w:sz w:val="24"/>
          <w:szCs w:val="24"/>
        </w:rPr>
        <w:t>б</w:t>
      </w:r>
      <w:r w:rsidRPr="00C57350">
        <w:rPr>
          <w:rFonts w:ascii="Times New Roman" w:eastAsia="Calibri" w:hAnsi="Times New Roman" w:cs="Times New Roman"/>
          <w:sz w:val="24"/>
          <w:szCs w:val="24"/>
        </w:rPr>
        <w:t>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дублируют их и имеют преимущественно практико-ориентированный характер.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  <w:t>В соответствии с этим в программе выделяются следующие блоки: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В первом блоке – «Язык и культура» – представлено содержание, изучение которого позволит раскрыть взаимосвязь языка и истории, языка и матер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и</w:t>
      </w:r>
      <w:r w:rsidRPr="00C57350">
        <w:rPr>
          <w:rFonts w:ascii="Times New Roman" w:eastAsia="Calibri" w:hAnsi="Times New Roman" w:cs="Times New Roman"/>
          <w:sz w:val="24"/>
          <w:szCs w:val="24"/>
        </w:rPr>
        <w:t>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</w:t>
      </w:r>
      <w:r w:rsidRPr="00C57350">
        <w:rPr>
          <w:rFonts w:ascii="Times New Roman" w:eastAsia="Calibri" w:hAnsi="Times New Roman" w:cs="Times New Roman"/>
          <w:sz w:val="24"/>
          <w:szCs w:val="24"/>
        </w:rPr>
        <w:t>и</w:t>
      </w:r>
      <w:r w:rsidRPr="00C57350">
        <w:rPr>
          <w:rFonts w:ascii="Times New Roman" w:eastAsia="Calibri" w:hAnsi="Times New Roman" w:cs="Times New Roman"/>
          <w:sz w:val="24"/>
          <w:szCs w:val="24"/>
        </w:rPr>
        <w:t>ра, овладение культурой межнационального общения.</w:t>
      </w:r>
      <w:proofErr w:type="gramEnd"/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Второй блок – «Культура речи» – ориентирован на формирование у учащихся ответственного и осознанного отношения к использованию ру</w:t>
      </w:r>
      <w:r w:rsidRPr="00C57350">
        <w:rPr>
          <w:rFonts w:ascii="Times New Roman" w:eastAsia="Calibri" w:hAnsi="Times New Roman" w:cs="Times New Roman"/>
          <w:sz w:val="24"/>
          <w:szCs w:val="24"/>
        </w:rPr>
        <w:t>с</w:t>
      </w:r>
      <w:r w:rsidRPr="00C57350">
        <w:rPr>
          <w:rFonts w:ascii="Times New Roman" w:eastAsia="Calibri" w:hAnsi="Times New Roman" w:cs="Times New Roman"/>
          <w:sz w:val="24"/>
          <w:szCs w:val="24"/>
        </w:rPr>
        <w:t>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</w:t>
      </w:r>
      <w:r w:rsidRPr="00C57350">
        <w:rPr>
          <w:rFonts w:ascii="Times New Roman" w:eastAsia="Calibri" w:hAnsi="Times New Roman" w:cs="Times New Roman"/>
          <w:sz w:val="24"/>
          <w:szCs w:val="24"/>
        </w:rPr>
        <w:t>ы</w:t>
      </w:r>
      <w:r w:rsidRPr="00C57350">
        <w:rPr>
          <w:rFonts w:ascii="Times New Roman" w:eastAsia="Calibri" w:hAnsi="Times New Roman" w:cs="Times New Roman"/>
          <w:sz w:val="24"/>
          <w:szCs w:val="24"/>
        </w:rPr>
        <w:t>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и выразительности; поним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  <w:t xml:space="preserve">В третьем блоке – «Речь. Речевая деятельность.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Текст» – представлено содержание, направленное на совершенствование видов речевой деятел</w:t>
      </w:r>
      <w:r w:rsidRPr="00C57350">
        <w:rPr>
          <w:rFonts w:ascii="Times New Roman" w:eastAsia="Calibri" w:hAnsi="Times New Roman" w:cs="Times New Roman"/>
          <w:sz w:val="24"/>
          <w:szCs w:val="24"/>
        </w:rPr>
        <w:t>ь</w:t>
      </w:r>
      <w:r w:rsidRPr="00C57350">
        <w:rPr>
          <w:rFonts w:ascii="Times New Roman" w:eastAsia="Calibri" w:hAnsi="Times New Roman" w:cs="Times New Roman"/>
          <w:sz w:val="24"/>
          <w:szCs w:val="24"/>
        </w:rPr>
        <w:t>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Раздел 1. Язык и культура (5 ч)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lastRenderedPageBreak/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</w:t>
      </w:r>
      <w:r w:rsidRPr="00C57350">
        <w:rPr>
          <w:rFonts w:ascii="Times New Roman" w:eastAsia="Calibri" w:hAnsi="Times New Roman" w:cs="Times New Roman"/>
          <w:sz w:val="24"/>
          <w:szCs w:val="24"/>
        </w:rPr>
        <w:t>и</w:t>
      </w:r>
      <w:r w:rsidRPr="00C57350">
        <w:rPr>
          <w:rFonts w:ascii="Times New Roman" w:eastAsia="Calibri" w:hAnsi="Times New Roman" w:cs="Times New Roman"/>
          <w:sz w:val="24"/>
          <w:szCs w:val="24"/>
        </w:rPr>
        <w:t>нофил</w:t>
      </w:r>
      <w:r w:rsidRPr="00C57350">
        <w:rPr>
          <w:rFonts w:ascii="Times New Roman" w:eastAsia="Calibri" w:hAnsi="Times New Roman" w:cs="Times New Roman"/>
          <w:sz w:val="24"/>
          <w:szCs w:val="24"/>
        </w:rPr>
        <w:t>ь</w:t>
      </w:r>
      <w:r w:rsidRPr="00C57350">
        <w:rPr>
          <w:rFonts w:ascii="Times New Roman" w:eastAsia="Calibri" w:hAnsi="Times New Roman" w:cs="Times New Roman"/>
          <w:sz w:val="24"/>
          <w:szCs w:val="24"/>
        </w:rPr>
        <w:t>мов, песен, рекламных текстов и т.п.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sz w:val="24"/>
          <w:szCs w:val="24"/>
        </w:rPr>
        <w:t>цессах в современном русском языке (основные тенденции, отдельные примеры). Стремительный рост словарного состава языка, «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неологический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зеологии, активиз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ция процесса заимствования иноязычных слов.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Раздел 2. Культура речи (5 ч)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Основные орфоэпические нормы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современного русского литературного языка. Активные процессы в области произношения и ударения. Отр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жение произносительных вариантов в современных орфоэпических словарях.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Нарушение орфоэпической нормы как художественный приём.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C57350">
        <w:rPr>
          <w:rFonts w:ascii="Times New Roman" w:eastAsia="Calibri" w:hAnsi="Times New Roman" w:cs="Times New Roman"/>
          <w:sz w:val="24"/>
          <w:szCs w:val="24"/>
        </w:rPr>
        <w:t>Лексическая сочетаемость слова и точность. Свободная и несв</w:t>
      </w:r>
      <w:r w:rsidRPr="00C57350">
        <w:rPr>
          <w:rFonts w:ascii="Times New Roman" w:eastAsia="Calibri" w:hAnsi="Times New Roman" w:cs="Times New Roman"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бодная лексическая сочетаемость. Типичные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ошибки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>‚ связанные с нарушением лексической сочетаемости.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Речевая избыточность и точность. Тавтология. Плеоназм. Типичные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ошибки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>‚ связанные с речевой избыточностью.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Современ</w:t>
      </w:r>
      <w:r w:rsidR="004F267F" w:rsidRPr="00C57350">
        <w:rPr>
          <w:rFonts w:ascii="Times New Roman" w:eastAsia="Calibri" w:hAnsi="Times New Roman" w:cs="Times New Roman"/>
          <w:sz w:val="24"/>
          <w:szCs w:val="24"/>
        </w:rPr>
        <w:t>ные толковые словари. Отражение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вариантов лексической нормы в современных словарях. Словарные пометы.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Типичные грамматические ошибки. Управление: управление предлогов </w:t>
      </w:r>
      <w:proofErr w:type="gramStart"/>
      <w:r w:rsidRPr="00C57350">
        <w:rPr>
          <w:rFonts w:ascii="Times New Roman" w:eastAsia="Calibri" w:hAnsi="Times New Roman" w:cs="Times New Roman"/>
          <w:i/>
          <w:sz w:val="24"/>
          <w:szCs w:val="24"/>
        </w:rPr>
        <w:t>благодаря</w:t>
      </w:r>
      <w:proofErr w:type="gramEnd"/>
      <w:r w:rsidRPr="00C57350">
        <w:rPr>
          <w:rFonts w:ascii="Times New Roman" w:eastAsia="Calibri" w:hAnsi="Times New Roman" w:cs="Times New Roman"/>
          <w:i/>
          <w:sz w:val="24"/>
          <w:szCs w:val="24"/>
        </w:rPr>
        <w:t>, согласно, вопреки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; предлога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по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с количественными числительными в словосочетаниях с распределительным зн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чением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по пять груш – по пяти груш</w:t>
      </w:r>
      <w:r w:rsidRPr="00C57350">
        <w:rPr>
          <w:rFonts w:ascii="Times New Roman" w:eastAsia="Calibri" w:hAnsi="Times New Roman" w:cs="Times New Roman"/>
          <w:sz w:val="24"/>
          <w:szCs w:val="24"/>
        </w:rPr>
        <w:t>). Правильное построение словосочетаний по типу управления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отзыв о книге – рецензия на книгу, обидеться на слово – обижен сл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вами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Правильное употребление предлогов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о‚ по‚ из‚ с </w:t>
      </w:r>
      <w:r w:rsidRPr="00C57350">
        <w:rPr>
          <w:rFonts w:ascii="Times New Roman" w:eastAsia="Calibri" w:hAnsi="Times New Roman" w:cs="Times New Roman"/>
          <w:sz w:val="24"/>
          <w:szCs w:val="24"/>
        </w:rPr>
        <w:t>в составе словосочетания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приехать из Москвы – приехать с Урала).</w:t>
      </w:r>
      <w:proofErr w:type="gramEnd"/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57350">
        <w:rPr>
          <w:rFonts w:ascii="Times New Roman" w:eastAsia="Calibri" w:hAnsi="Times New Roman" w:cs="Times New Roman"/>
          <w:sz w:val="24"/>
          <w:szCs w:val="24"/>
        </w:rPr>
        <w:t>Нагромождение одних и тех же падежных форм, в частности родительного и творительного падежа.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Нормы употребления причастных и деепричастных оборотов‚ предложений с косвенной речью.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Типичные ошибки в построении сложных предложений: постановка рядом двух однозначных союзов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но </w:t>
      </w:r>
      <w:proofErr w:type="gramStart"/>
      <w:r w:rsidRPr="00C57350">
        <w:rPr>
          <w:rFonts w:ascii="Times New Roman" w:eastAsia="Calibri" w:hAnsi="Times New Roman" w:cs="Times New Roman"/>
          <w:i/>
          <w:sz w:val="24"/>
          <w:szCs w:val="24"/>
        </w:rPr>
        <w:t>и</w:t>
      </w:r>
      <w:proofErr w:type="gramEnd"/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 однако, что и будто, что и как будто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)‚ повторение частицы бы в предложениях с союзами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чтобы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если бы</w:t>
      </w:r>
      <w:r w:rsidRPr="00C57350">
        <w:rPr>
          <w:rFonts w:ascii="Times New Roman" w:eastAsia="Calibri" w:hAnsi="Times New Roman" w:cs="Times New Roman"/>
          <w:sz w:val="24"/>
          <w:szCs w:val="24"/>
        </w:rPr>
        <w:t>‚ введение в сложное предложение лишних указательных местоимений.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Речевой этикет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Этика и этикет в электронной среде общения. Понятие 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нетикета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. Этикет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Интернет-переписки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. Этические нормы, правила этикета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Интернет-дискуссии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>, Интернет-полемики. Этикетное речевое поведение в ситуациях делового общения.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Раздел 3. Речь. Речевая деятельность. Текст (5 ч)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Язык и речь. Виды речевой деятельности</w:t>
      </w:r>
      <w:r w:rsidRPr="00C57350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дистантное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общение.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Текст как единица языка и речи</w:t>
      </w:r>
    </w:p>
    <w:p w:rsidR="00657845" w:rsidRPr="00C57350" w:rsidRDefault="00657845" w:rsidP="004F267F">
      <w:pPr>
        <w:shd w:val="clear" w:color="auto" w:fill="FFFFFF"/>
        <w:tabs>
          <w:tab w:val="left" w:pos="10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657845" w:rsidRPr="00C57350" w:rsidRDefault="00657845" w:rsidP="004F267F">
      <w:pPr>
        <w:shd w:val="clear" w:color="auto" w:fill="FFFFFF"/>
        <w:tabs>
          <w:tab w:val="left" w:pos="10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Разговорная речь. Анекдот, шутка.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Официально-деловой стиль. Деловое письмо, его структурные элементы и языковые особенности. </w:t>
      </w:r>
    </w:p>
    <w:p w:rsidR="00657845" w:rsidRPr="00C57350" w:rsidRDefault="00657845" w:rsidP="004F267F">
      <w:pPr>
        <w:shd w:val="clear" w:color="auto" w:fill="FFFFFF"/>
        <w:tabs>
          <w:tab w:val="left" w:pos="10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Учебно-научный стиль. Доклад, сообщение. Речь оппонента на защите проекта.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Публицистический стиль. Проблемный очерк. 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интертекст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>. Афоризмы. Прецедентные тексты.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Резерв учебного времени – 2 ч.</w:t>
      </w:r>
    </w:p>
    <w:p w:rsidR="004810D7" w:rsidRPr="00C57350" w:rsidRDefault="004810D7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520AC" w:rsidRPr="00C57350" w:rsidRDefault="009520AC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520AC" w:rsidRPr="00C57350" w:rsidRDefault="009520AC" w:rsidP="00DF28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планирование:</w:t>
      </w:r>
    </w:p>
    <w:p w:rsidR="00BC4249" w:rsidRPr="00C57350" w:rsidRDefault="00BC4249" w:rsidP="004F2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58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121"/>
        <w:gridCol w:w="11624"/>
        <w:gridCol w:w="1276"/>
      </w:tblGrid>
      <w:tr w:rsidR="00BC4249" w:rsidRPr="00C57350" w:rsidTr="007A024C">
        <w:trPr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C4249" w:rsidRPr="00C57350" w:rsidRDefault="00BC4249" w:rsidP="004F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Название бл</w:t>
            </w: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ка/раздела/</w:t>
            </w:r>
          </w:p>
          <w:p w:rsidR="00BC4249" w:rsidRPr="00C57350" w:rsidRDefault="00BC4249" w:rsidP="004F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</w:t>
            </w: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</w:p>
        </w:tc>
      </w:tr>
      <w:tr w:rsidR="004810D7" w:rsidRPr="00C57350" w:rsidTr="007A024C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810D7" w:rsidRPr="00C57350" w:rsidRDefault="004810D7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810D7" w:rsidRPr="00C57350" w:rsidRDefault="004810D7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810D7" w:rsidRPr="00C57350" w:rsidRDefault="004810D7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и культура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0" w:rsidRPr="00C57350" w:rsidRDefault="002E2620" w:rsidP="002E2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4F267F" w:rsidRPr="00C57350">
              <w:rPr>
                <w:rFonts w:ascii="Times New Roman" w:hAnsi="Times New Roman" w:cs="Times New Roman"/>
                <w:sz w:val="24"/>
                <w:szCs w:val="24"/>
              </w:rPr>
              <w:t>Русский язык как зеркало национа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льной культуры и истории народа. </w:t>
            </w:r>
          </w:p>
          <w:p w:rsidR="002E2620" w:rsidRPr="00C57350" w:rsidRDefault="002E2620" w:rsidP="002E2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Примеры ключевых слов (концептов) русской культуры, их национально </w:t>
            </w:r>
            <w:proofErr w:type="gramStart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-и</w:t>
            </w:r>
            <w:proofErr w:type="gramEnd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сторическая значимость. </w:t>
            </w:r>
          </w:p>
          <w:p w:rsidR="002E2620" w:rsidRPr="00C57350" w:rsidRDefault="002E2620" w:rsidP="002E2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Крылатые слова и выражения (прецедентные тексты) из произведений художественной литературы, к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нофильмов, песен, рекламных текстов и т.п.</w:t>
            </w:r>
          </w:p>
          <w:p w:rsidR="002E2620" w:rsidRPr="00C57350" w:rsidRDefault="002E2620" w:rsidP="002E262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языка как объективный процесс. Общее представление о внешних и внутренних факторах яз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ковых изменений, об активных процессах в современном русском языке (основные тенденции, отдельные пр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меры). </w:t>
            </w:r>
          </w:p>
          <w:p w:rsidR="002E2620" w:rsidRPr="00C57350" w:rsidRDefault="002E2620" w:rsidP="002E262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Стремительный рост словарного состава языка, «</w:t>
            </w:r>
            <w:proofErr w:type="spellStart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неологический</w:t>
            </w:r>
            <w:proofErr w:type="spellEnd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гии, активизация процесса заимствования иноязычных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810D7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 речи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орфоэпические нормы современного русского литературного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Основные лексические нормы современного русского литературного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Основные грамматические нормы современного русского литературного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Речевой этикет.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Речь. Речевая де</w:t>
            </w: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тельность. Текст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Язык и речь. Виды речевой деятельности.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Текст как единица языка и речи.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left w:val="single" w:sz="4" w:space="0" w:color="000000"/>
            </w:tcBorders>
            <w:shd w:val="clear" w:color="auto" w:fill="auto"/>
          </w:tcPr>
          <w:p w:rsidR="002E4A35" w:rsidRPr="00C57350" w:rsidRDefault="00C05EE9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C4249" w:rsidRPr="00C57350" w:rsidTr="007A024C">
        <w:trPr>
          <w:trHeight w:val="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4249" w:rsidRPr="00C57350" w:rsidRDefault="00BC4249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4249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4249" w:rsidRPr="00C57350" w:rsidRDefault="00BC4249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249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</w:tbl>
    <w:p w:rsidR="007565BC" w:rsidRPr="00C57350" w:rsidRDefault="007565BC" w:rsidP="004F267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C4249" w:rsidRPr="00C57350" w:rsidRDefault="00BC4249" w:rsidP="004F267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96125" w:rsidRPr="00C57350" w:rsidRDefault="00296125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2E2620" w:rsidRPr="00C57350" w:rsidSect="00002571">
      <w:pgSz w:w="16838" w:h="11906" w:orient="landscape"/>
      <w:pgMar w:top="426" w:right="962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7E0" w:rsidRDefault="00A657E0" w:rsidP="001F5BC7">
      <w:pPr>
        <w:spacing w:after="0" w:line="240" w:lineRule="auto"/>
      </w:pPr>
      <w:r>
        <w:separator/>
      </w:r>
    </w:p>
  </w:endnote>
  <w:endnote w:type="continuationSeparator" w:id="0">
    <w:p w:rsidR="00A657E0" w:rsidRDefault="00A657E0" w:rsidP="001F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7E0" w:rsidRDefault="00A657E0" w:rsidP="001F5BC7">
      <w:pPr>
        <w:spacing w:after="0" w:line="240" w:lineRule="auto"/>
      </w:pPr>
      <w:r>
        <w:separator/>
      </w:r>
    </w:p>
  </w:footnote>
  <w:footnote w:type="continuationSeparator" w:id="0">
    <w:p w:rsidR="00A657E0" w:rsidRDefault="00A657E0" w:rsidP="001F5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449B9"/>
    <w:multiLevelType w:val="hybridMultilevel"/>
    <w:tmpl w:val="03DC5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A12000"/>
    <w:multiLevelType w:val="multilevel"/>
    <w:tmpl w:val="AA24B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D92D8E"/>
    <w:multiLevelType w:val="hybridMultilevel"/>
    <w:tmpl w:val="B3FA04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DE6EEC"/>
    <w:multiLevelType w:val="multilevel"/>
    <w:tmpl w:val="2D62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0649"/>
    <w:rsid w:val="00002571"/>
    <w:rsid w:val="00125711"/>
    <w:rsid w:val="001B4001"/>
    <w:rsid w:val="001F5BC7"/>
    <w:rsid w:val="00296125"/>
    <w:rsid w:val="002E2620"/>
    <w:rsid w:val="002E4A35"/>
    <w:rsid w:val="003F3B31"/>
    <w:rsid w:val="004810D7"/>
    <w:rsid w:val="004F267F"/>
    <w:rsid w:val="004F33CE"/>
    <w:rsid w:val="00657845"/>
    <w:rsid w:val="007565BC"/>
    <w:rsid w:val="007A024C"/>
    <w:rsid w:val="00835C97"/>
    <w:rsid w:val="009520AC"/>
    <w:rsid w:val="00975985"/>
    <w:rsid w:val="009F3757"/>
    <w:rsid w:val="00A20649"/>
    <w:rsid w:val="00A41970"/>
    <w:rsid w:val="00A657E0"/>
    <w:rsid w:val="00A81AFF"/>
    <w:rsid w:val="00AD1876"/>
    <w:rsid w:val="00AE677A"/>
    <w:rsid w:val="00B135BD"/>
    <w:rsid w:val="00B515E1"/>
    <w:rsid w:val="00BC4249"/>
    <w:rsid w:val="00C05EE9"/>
    <w:rsid w:val="00C57350"/>
    <w:rsid w:val="00C714FF"/>
    <w:rsid w:val="00DE0297"/>
    <w:rsid w:val="00DF2875"/>
    <w:rsid w:val="00F0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20AC"/>
    <w:pPr>
      <w:ind w:left="720"/>
      <w:contextualSpacing/>
    </w:pPr>
  </w:style>
  <w:style w:type="character" w:customStyle="1" w:styleId="FontStyle58">
    <w:name w:val="Font Style58"/>
    <w:basedOn w:val="a0"/>
    <w:uiPriority w:val="99"/>
    <w:rsid w:val="00C714FF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basedOn w:val="a0"/>
    <w:uiPriority w:val="99"/>
    <w:rsid w:val="00C714F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0">
    <w:name w:val="Основной текст (10)_"/>
    <w:link w:val="101"/>
    <w:uiPriority w:val="99"/>
    <w:locked/>
    <w:rsid w:val="00C714FF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079">
    <w:name w:val="Основной текст (10) + Полужирный79"/>
    <w:uiPriority w:val="99"/>
    <w:rsid w:val="00C714F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1"/>
    <w:basedOn w:val="a"/>
    <w:link w:val="10"/>
    <w:uiPriority w:val="99"/>
    <w:rsid w:val="00C714FF"/>
    <w:pPr>
      <w:shd w:val="clear" w:color="auto" w:fill="FFFFFF"/>
      <w:spacing w:before="180" w:after="60" w:line="288" w:lineRule="exact"/>
      <w:jc w:val="both"/>
    </w:pPr>
    <w:rPr>
      <w:rFonts w:ascii="Times New Roman" w:hAnsi="Times New Roman" w:cs="Times New Roman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1F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B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F5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5BC7"/>
  </w:style>
  <w:style w:type="paragraph" w:styleId="a9">
    <w:name w:val="footer"/>
    <w:basedOn w:val="a"/>
    <w:link w:val="aa"/>
    <w:uiPriority w:val="99"/>
    <w:unhideWhenUsed/>
    <w:rsid w:val="001F5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5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20AC"/>
    <w:pPr>
      <w:ind w:left="720"/>
      <w:contextualSpacing/>
    </w:pPr>
  </w:style>
  <w:style w:type="character" w:customStyle="1" w:styleId="FontStyle58">
    <w:name w:val="Font Style58"/>
    <w:basedOn w:val="a0"/>
    <w:uiPriority w:val="99"/>
    <w:rsid w:val="00C714FF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basedOn w:val="a0"/>
    <w:uiPriority w:val="99"/>
    <w:rsid w:val="00C714F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0">
    <w:name w:val="Основной текст (10)_"/>
    <w:link w:val="101"/>
    <w:uiPriority w:val="99"/>
    <w:locked/>
    <w:rsid w:val="00C714FF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079">
    <w:name w:val="Основной текст (10) + Полужирный79"/>
    <w:uiPriority w:val="99"/>
    <w:rsid w:val="00C714F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1"/>
    <w:basedOn w:val="a"/>
    <w:link w:val="10"/>
    <w:uiPriority w:val="99"/>
    <w:rsid w:val="00C714FF"/>
    <w:pPr>
      <w:shd w:val="clear" w:color="auto" w:fill="FFFFFF"/>
      <w:spacing w:before="180" w:after="60" w:line="288" w:lineRule="exact"/>
      <w:jc w:val="both"/>
    </w:pPr>
    <w:rPr>
      <w:rFonts w:ascii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25DBD-BB32-40D9-8629-CB61F384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2339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 ?????</dc:creator>
  <cp:keywords/>
  <dc:description/>
  <cp:lastModifiedBy>user</cp:lastModifiedBy>
  <cp:revision>21</cp:revision>
  <dcterms:created xsi:type="dcterms:W3CDTF">2020-06-20T19:31:00Z</dcterms:created>
  <dcterms:modified xsi:type="dcterms:W3CDTF">2023-11-10T09:52:00Z</dcterms:modified>
</cp:coreProperties>
</file>